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05D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BC56BD" w:rsidRPr="00BC56BD">
          <w:rPr>
            <w:b/>
            <w:i/>
            <w:noProof/>
            <w:sz w:val="28"/>
          </w:rPr>
          <w:t>R5-215355</w:t>
        </w:r>
      </w:fldSimple>
    </w:p>
    <w:p w14:paraId="7CB45193" w14:textId="0DCC2355" w:rsidR="001E41F3" w:rsidRDefault="00D778C5"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D778C5"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4C418" w:rsidR="001E41F3" w:rsidRPr="00410371" w:rsidRDefault="00D778C5" w:rsidP="00547111">
            <w:pPr>
              <w:pStyle w:val="CRCoverPage"/>
              <w:spacing w:after="0"/>
              <w:rPr>
                <w:noProof/>
              </w:rPr>
            </w:pPr>
            <w:fldSimple w:instr=" DOCPROPERTY  Cr#  \* MERGEFORMAT ">
              <w:r w:rsidR="00BC56BD" w:rsidRPr="00BC56BD">
                <w:rPr>
                  <w:b/>
                  <w:noProof/>
                  <w:sz w:val="28"/>
                </w:rPr>
                <w:t>1404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778C5"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D778C5">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144C8" w:rsidR="001E41F3" w:rsidRDefault="00D778C5">
            <w:pPr>
              <w:pStyle w:val="CRCoverPage"/>
              <w:spacing w:after="0"/>
              <w:ind w:left="100"/>
              <w:rPr>
                <w:noProof/>
              </w:rPr>
            </w:pPr>
            <w:fldSimple w:instr=" DOCPROPERTY  CrTitle  \* MERGEFORMAT ">
              <w:r>
                <w:t>Correction to DRX configuration for eliminating overlap between DRX and SMTC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778C5">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778C5">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D778C5">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778C5"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D778C5">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22303" w14:textId="490A199A" w:rsidR="00D20175" w:rsidRDefault="00232520">
            <w:pPr>
              <w:pStyle w:val="CRCoverPage"/>
              <w:spacing w:after="0"/>
              <w:ind w:left="100"/>
              <w:rPr>
                <w:noProof/>
                <w:lang w:eastAsia="ja-JP"/>
              </w:rPr>
            </w:pPr>
            <w:r>
              <w:rPr>
                <w:rFonts w:hint="eastAsia"/>
                <w:noProof/>
                <w:lang w:eastAsia="ja-JP"/>
              </w:rPr>
              <w:t>A</w:t>
            </w:r>
            <w:r>
              <w:rPr>
                <w:noProof/>
                <w:lang w:eastAsia="ja-JP"/>
              </w:rPr>
              <w:t>ccording to test conditions for TC6.6.1.2, DRX OnDuration period and SMTC are fully overlapping</w:t>
            </w:r>
            <w:r w:rsidR="00964883">
              <w:rPr>
                <w:noProof/>
                <w:lang w:eastAsia="ja-JP"/>
              </w:rPr>
              <w:t xml:space="preserve"> as shown</w:t>
            </w:r>
            <w:r>
              <w:rPr>
                <w:noProof/>
                <w:lang w:eastAsia="ja-JP"/>
              </w:rPr>
              <w:t>. In addition, according to Annex A.1.1, PDSCH does not schedule inside SMTC. Hence, TE cannot schedule PDSCH</w:t>
            </w:r>
            <w:r w:rsidR="00D778C5">
              <w:rPr>
                <w:rFonts w:hint="eastAsia"/>
                <w:noProof/>
                <w:lang w:eastAsia="ja-JP"/>
              </w:rPr>
              <w:t xml:space="preserve"> </w:t>
            </w:r>
            <w:r>
              <w:rPr>
                <w:noProof/>
                <w:lang w:eastAsia="ja-JP"/>
              </w:rPr>
              <w:t>(e.g. RLC-ACK for a measrement report and TA command).</w:t>
            </w:r>
          </w:p>
          <w:p w14:paraId="55E399DF" w14:textId="594E81D8" w:rsidR="00D20175" w:rsidRDefault="00D20175">
            <w:pPr>
              <w:pStyle w:val="CRCoverPage"/>
              <w:spacing w:after="0"/>
              <w:ind w:left="100"/>
              <w:rPr>
                <w:noProof/>
                <w:lang w:eastAsia="ja-JP"/>
              </w:rPr>
            </w:pPr>
          </w:p>
          <w:p w14:paraId="72F60627" w14:textId="0E67F4B3" w:rsidR="00D20175" w:rsidRDefault="00D20175" w:rsidP="00D20175">
            <w:pPr>
              <w:pStyle w:val="CRCoverPage"/>
              <w:spacing w:after="0"/>
              <w:ind w:left="100"/>
              <w:rPr>
                <w:noProof/>
                <w:lang w:eastAsia="ja-JP"/>
              </w:rPr>
            </w:pPr>
            <w:r>
              <w:rPr>
                <w:rFonts w:hint="eastAsia"/>
                <w:noProof/>
                <w:lang w:eastAsia="ja-JP"/>
              </w:rPr>
              <w:t>For FDD</w:t>
            </w:r>
          </w:p>
          <w:p w14:paraId="10483D83" w14:textId="0E67F4B3" w:rsidR="00D20175" w:rsidRPr="00D20175" w:rsidRDefault="00D20175">
            <w:pPr>
              <w:pStyle w:val="CRCoverPage"/>
              <w:spacing w:after="0"/>
              <w:ind w:left="100"/>
              <w:rPr>
                <w:noProof/>
                <w:lang w:eastAsia="ja-JP"/>
              </w:rPr>
            </w:pPr>
            <w:r>
              <w:object w:dxaOrig="5868" w:dyaOrig="1932" w14:anchorId="328B9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96.6pt" o:ole="">
                  <v:imagedata r:id="rId11" o:title=""/>
                </v:shape>
                <o:OLEObject Type="Embed" ProgID="PBrush" ShapeID="_x0000_i1025" DrawAspect="Content" ObjectID="_1689779103" r:id="rId12"/>
              </w:object>
            </w:r>
          </w:p>
          <w:p w14:paraId="3C01EEDE" w14:textId="2E447EA2" w:rsidR="00D20175" w:rsidRDefault="00D20175">
            <w:pPr>
              <w:pStyle w:val="CRCoverPage"/>
              <w:spacing w:after="0"/>
              <w:ind w:left="100"/>
              <w:rPr>
                <w:noProof/>
                <w:lang w:eastAsia="ja-JP"/>
              </w:rPr>
            </w:pPr>
          </w:p>
          <w:p w14:paraId="14BACBB8" w14:textId="283E9985" w:rsidR="00D20175" w:rsidRDefault="00D20175">
            <w:pPr>
              <w:pStyle w:val="CRCoverPage"/>
              <w:spacing w:after="0"/>
              <w:ind w:left="100"/>
              <w:rPr>
                <w:noProof/>
                <w:lang w:eastAsia="ja-JP"/>
              </w:rPr>
            </w:pPr>
            <w:r>
              <w:rPr>
                <w:rFonts w:hint="eastAsia"/>
                <w:noProof/>
                <w:lang w:eastAsia="ja-JP"/>
              </w:rPr>
              <w:t>For TDD 15kHz</w:t>
            </w:r>
          </w:p>
          <w:p w14:paraId="6FE1AD54" w14:textId="29ED17FE" w:rsidR="00D20175" w:rsidRDefault="00D20175">
            <w:pPr>
              <w:pStyle w:val="CRCoverPage"/>
              <w:spacing w:after="0"/>
              <w:ind w:left="100"/>
              <w:rPr>
                <w:noProof/>
                <w:lang w:eastAsia="ja-JP"/>
              </w:rPr>
            </w:pPr>
            <w:r>
              <w:object w:dxaOrig="5844" w:dyaOrig="2196" w14:anchorId="2CE00A04">
                <v:shape id="_x0000_i1026" type="#_x0000_t75" style="width:291.6pt;height:110.4pt" o:ole="">
                  <v:imagedata r:id="rId13" o:title=""/>
                </v:shape>
                <o:OLEObject Type="Embed" ProgID="PBrush" ShapeID="_x0000_i1026" DrawAspect="Content" ObjectID="_1689779104" r:id="rId14"/>
              </w:object>
            </w:r>
          </w:p>
          <w:p w14:paraId="22C741BF" w14:textId="6872D4F6" w:rsidR="00D20175" w:rsidRDefault="00D20175">
            <w:pPr>
              <w:pStyle w:val="CRCoverPage"/>
              <w:spacing w:after="0"/>
              <w:ind w:left="100"/>
              <w:rPr>
                <w:noProof/>
                <w:lang w:eastAsia="ja-JP"/>
              </w:rPr>
            </w:pPr>
          </w:p>
          <w:p w14:paraId="1860C014" w14:textId="51F8499A" w:rsidR="00D20175" w:rsidRDefault="00D20175">
            <w:pPr>
              <w:pStyle w:val="CRCoverPage"/>
              <w:spacing w:after="0"/>
              <w:ind w:left="100"/>
              <w:rPr>
                <w:noProof/>
                <w:lang w:eastAsia="ja-JP"/>
              </w:rPr>
            </w:pPr>
            <w:r>
              <w:rPr>
                <w:rFonts w:hint="eastAsia"/>
                <w:noProof/>
                <w:lang w:eastAsia="ja-JP"/>
              </w:rPr>
              <w:t>For TDD 30kHz</w:t>
            </w:r>
          </w:p>
          <w:p w14:paraId="083B2FE1" w14:textId="31757648" w:rsidR="00D20175" w:rsidRDefault="00D20175">
            <w:pPr>
              <w:pStyle w:val="CRCoverPage"/>
              <w:spacing w:after="0"/>
              <w:ind w:left="100"/>
              <w:rPr>
                <w:noProof/>
                <w:lang w:eastAsia="ja-JP"/>
              </w:rPr>
            </w:pPr>
            <w:r>
              <w:object w:dxaOrig="4608" w:dyaOrig="1560" w14:anchorId="47D70680">
                <v:shape id="_x0000_i1027" type="#_x0000_t75" style="width:274.2pt;height:92.4pt" o:ole="">
                  <v:imagedata r:id="rId15" o:title=""/>
                </v:shape>
                <o:OLEObject Type="Embed" ProgID="PBrush" ShapeID="_x0000_i1027" DrawAspect="Content" ObjectID="_1689779105" r:id="rId16"/>
              </w:object>
            </w:r>
          </w:p>
          <w:p w14:paraId="02A255CA" w14:textId="77777777" w:rsidR="00D20175" w:rsidRDefault="00D20175">
            <w:pPr>
              <w:pStyle w:val="CRCoverPage"/>
              <w:spacing w:after="0"/>
              <w:ind w:left="100"/>
              <w:rPr>
                <w:noProof/>
                <w:lang w:eastAsia="ja-JP"/>
              </w:rPr>
            </w:pPr>
          </w:p>
          <w:p w14:paraId="318A4AAE" w14:textId="73D9146B" w:rsidR="00964883" w:rsidRDefault="00964883">
            <w:pPr>
              <w:pStyle w:val="CRCoverPage"/>
              <w:spacing w:after="0"/>
              <w:ind w:left="100"/>
              <w:rPr>
                <w:noProof/>
                <w:lang w:eastAsia="ja-JP"/>
              </w:rPr>
            </w:pPr>
            <w:r>
              <w:object w:dxaOrig="8280" w:dyaOrig="5640" w14:anchorId="215FD0C7">
                <v:shape id="_x0000_i1028" type="#_x0000_t75" style="width:343.2pt;height:232.8pt" o:ole="">
                  <v:imagedata r:id="rId17" o:title=""/>
                </v:shape>
                <o:OLEObject Type="Embed" ProgID="PBrush" ShapeID="_x0000_i1028" DrawAspect="Content" ObjectID="_1689779106" r:id="rId18"/>
              </w:object>
            </w:r>
          </w:p>
          <w:p w14:paraId="708AA7DE" w14:textId="28C1E566" w:rsidR="00964883" w:rsidRDefault="0096488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14372" w:rsidR="001E41F3" w:rsidRDefault="00232520">
            <w:pPr>
              <w:pStyle w:val="CRCoverPage"/>
              <w:spacing w:after="0"/>
              <w:ind w:left="100"/>
              <w:rPr>
                <w:noProof/>
              </w:rPr>
            </w:pPr>
            <w:r>
              <w:rPr>
                <w:noProof/>
                <w:lang w:eastAsia="ja-JP"/>
              </w:rPr>
              <w:t>Added DRX offset condition such as a test case with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252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57AF4" w:rsidR="001E41F3" w:rsidRDefault="00232520">
            <w:pPr>
              <w:pStyle w:val="CRCoverPage"/>
              <w:spacing w:after="0"/>
              <w:ind w:left="100"/>
              <w:rPr>
                <w:noProof/>
              </w:rPr>
            </w:pPr>
            <w:r>
              <w:rPr>
                <w:noProof/>
                <w:lang w:eastAsia="ja-JP"/>
              </w:rPr>
              <w:t>Test operation may not be performed normally.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25880" w:rsidR="001E41F3" w:rsidRDefault="00D20175">
            <w:pPr>
              <w:pStyle w:val="CRCoverPage"/>
              <w:spacing w:after="0"/>
              <w:ind w:left="100"/>
              <w:rPr>
                <w:noProof/>
              </w:rPr>
            </w:pPr>
            <w:r>
              <w:rPr>
                <w:noProof/>
                <w:lang w:eastAsia="ja-JP"/>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A068F" w:rsidR="001E41F3" w:rsidRDefault="00D2017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A708B" w:rsidR="001E41F3" w:rsidRDefault="00D2017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2301A" w:rsidR="001E41F3" w:rsidRDefault="00D2017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C6C4C8A" w14:textId="287F9171"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0A22DACA" w14:textId="77777777" w:rsidR="00D20175" w:rsidRPr="00585B98" w:rsidRDefault="00D20175" w:rsidP="00D20175">
      <w:pPr>
        <w:pStyle w:val="4"/>
        <w:rPr>
          <w:lang w:eastAsia="sv-SE"/>
        </w:rPr>
      </w:pPr>
      <w:r w:rsidRPr="00585B98">
        <w:rPr>
          <w:lang w:eastAsia="sv-SE"/>
        </w:rPr>
        <w:t>6.6.1.2</w:t>
      </w:r>
      <w:r w:rsidRPr="00585B98">
        <w:rPr>
          <w:lang w:eastAsia="sv-SE"/>
        </w:rPr>
        <w:tab/>
        <w:t>NR SA FR1 event-triggered reporting without gap in DRX</w:t>
      </w:r>
    </w:p>
    <w:p w14:paraId="76302097" w14:textId="77777777" w:rsidR="00D20175" w:rsidRPr="00585B98" w:rsidRDefault="00D20175" w:rsidP="00D20175">
      <w:pPr>
        <w:pStyle w:val="H6"/>
      </w:pPr>
      <w:r w:rsidRPr="00585B98">
        <w:t>6.6.1.2.1</w:t>
      </w:r>
      <w:r w:rsidRPr="00585B98">
        <w:tab/>
        <w:t xml:space="preserve">Test purpose </w:t>
      </w:r>
    </w:p>
    <w:p w14:paraId="2F5F3D50" w14:textId="77777777" w:rsidR="00D20175" w:rsidRPr="00585B98" w:rsidRDefault="00D20175" w:rsidP="00D20175">
      <w:r w:rsidRPr="00585B98">
        <w:t>To verify the UE’s ability to make a correct reporting of an event within intra-frequency cell search without gap under DRX.</w:t>
      </w:r>
    </w:p>
    <w:p w14:paraId="73BFF4A9" w14:textId="77777777" w:rsidR="00D20175" w:rsidRPr="00585B98" w:rsidRDefault="00D20175" w:rsidP="00D20175">
      <w:pPr>
        <w:pStyle w:val="H6"/>
      </w:pPr>
      <w:r w:rsidRPr="00585B98">
        <w:t>6.6.1.2.2</w:t>
      </w:r>
      <w:r w:rsidRPr="00585B98">
        <w:tab/>
        <w:t>Test applicability</w:t>
      </w:r>
    </w:p>
    <w:p w14:paraId="2619E5FE" w14:textId="77777777" w:rsidR="00D20175" w:rsidRPr="00585B98" w:rsidRDefault="00D20175" w:rsidP="00D20175">
      <w:r w:rsidRPr="00585B98">
        <w:t>This test applies to all types of NR UE release 15 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 and long DRX cycle</w:t>
      </w:r>
      <w:r w:rsidRPr="00585B98">
        <w:t>.</w:t>
      </w:r>
    </w:p>
    <w:p w14:paraId="4A98F8A5" w14:textId="77777777" w:rsidR="00D20175" w:rsidRPr="00585B98" w:rsidRDefault="00D20175" w:rsidP="00D20175">
      <w:pPr>
        <w:pStyle w:val="H6"/>
      </w:pPr>
      <w:r w:rsidRPr="00585B98">
        <w:t>6.6.1.2.3</w:t>
      </w:r>
      <w:r w:rsidRPr="00585B98">
        <w:tab/>
        <w:t>Minimum conformance requirements</w:t>
      </w:r>
    </w:p>
    <w:p w14:paraId="6987B4B2" w14:textId="77777777" w:rsidR="00D20175" w:rsidRPr="00585B98" w:rsidRDefault="00D20175" w:rsidP="00D20175">
      <w:pPr>
        <w:rPr>
          <w:lang w:eastAsia="sv-SE"/>
        </w:rPr>
      </w:pPr>
      <w:r w:rsidRPr="00585B98">
        <w:rPr>
          <w:lang w:eastAsia="sv-SE"/>
        </w:rPr>
        <w:t>The minimum conformance requirements are specified in clause 6.6.1.0.1.</w:t>
      </w:r>
    </w:p>
    <w:p w14:paraId="162BF9F1" w14:textId="77777777" w:rsidR="00D20175" w:rsidRPr="00585B98" w:rsidRDefault="00D20175" w:rsidP="00D20175">
      <w:pPr>
        <w:rPr>
          <w:lang w:eastAsia="sv-SE"/>
        </w:rPr>
      </w:pPr>
      <w:r w:rsidRPr="00585B98">
        <w:rPr>
          <w:lang w:eastAsia="sv-SE"/>
        </w:rPr>
        <w:t>The normative reference for this requirement is TS 38.133 [6] clause A.6.6.1.2.</w:t>
      </w:r>
    </w:p>
    <w:p w14:paraId="30204DE5" w14:textId="77777777" w:rsidR="00D20175" w:rsidRPr="00585B98" w:rsidRDefault="00D20175" w:rsidP="00D20175">
      <w:pPr>
        <w:pStyle w:val="H6"/>
      </w:pPr>
      <w:r w:rsidRPr="00585B98">
        <w:t>6.6.1.2.4</w:t>
      </w:r>
      <w:r w:rsidRPr="00585B98">
        <w:tab/>
        <w:t>Test description</w:t>
      </w:r>
    </w:p>
    <w:p w14:paraId="62591EA2" w14:textId="77777777" w:rsidR="00D20175" w:rsidRPr="00585B98" w:rsidRDefault="00D20175" w:rsidP="00D20175">
      <w:pPr>
        <w:pStyle w:val="H6"/>
      </w:pPr>
      <w:r w:rsidRPr="00585B98">
        <w:t>6.6.1.2.4.1</w:t>
      </w:r>
      <w:r w:rsidRPr="00585B98">
        <w:tab/>
        <w:t>Initial conditions</w:t>
      </w:r>
    </w:p>
    <w:p w14:paraId="0FF921E5" w14:textId="77777777" w:rsidR="00D20175" w:rsidRPr="00585B98" w:rsidRDefault="00D20175" w:rsidP="00D20175">
      <w:r w:rsidRPr="00585B98">
        <w:rPr>
          <w:lang w:eastAsia="sv-SE"/>
        </w:rPr>
        <w:t>This test shall be tested using any of the test configurations in Table 6.6.1.2.4.1-1.</w:t>
      </w:r>
    </w:p>
    <w:p w14:paraId="6395F707" w14:textId="77777777" w:rsidR="00D20175" w:rsidRPr="00585B98" w:rsidRDefault="00D20175" w:rsidP="00D20175">
      <w:pPr>
        <w:pStyle w:val="TH"/>
      </w:pPr>
      <w:r w:rsidRPr="00585B98">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20175" w:rsidRPr="00585B98" w14:paraId="09055F27" w14:textId="77777777" w:rsidTr="000B1451">
        <w:trPr>
          <w:jc w:val="center"/>
        </w:trPr>
        <w:tc>
          <w:tcPr>
            <w:tcW w:w="2376" w:type="dxa"/>
            <w:shd w:val="clear" w:color="auto" w:fill="auto"/>
          </w:tcPr>
          <w:p w14:paraId="0B32A129" w14:textId="77777777" w:rsidR="00D20175" w:rsidRPr="00585B98" w:rsidRDefault="00D20175" w:rsidP="000B1451">
            <w:pPr>
              <w:pStyle w:val="TAH"/>
              <w:rPr>
                <w:rFonts w:eastAsia="Malgun Gothic"/>
              </w:rPr>
            </w:pPr>
            <w:r w:rsidRPr="00585B98">
              <w:t>Test Case ID</w:t>
            </w:r>
          </w:p>
        </w:tc>
        <w:tc>
          <w:tcPr>
            <w:tcW w:w="7230" w:type="dxa"/>
            <w:shd w:val="clear" w:color="auto" w:fill="auto"/>
          </w:tcPr>
          <w:p w14:paraId="305D5EAA" w14:textId="77777777" w:rsidR="00D20175" w:rsidRPr="00585B98" w:rsidRDefault="00D20175" w:rsidP="000B1451">
            <w:pPr>
              <w:pStyle w:val="TAH"/>
              <w:rPr>
                <w:rFonts w:eastAsia="Malgun Gothic"/>
              </w:rPr>
            </w:pPr>
            <w:r w:rsidRPr="00585B98">
              <w:t>Description</w:t>
            </w:r>
          </w:p>
        </w:tc>
      </w:tr>
      <w:tr w:rsidR="00D20175" w:rsidRPr="00585B98" w14:paraId="23288C04" w14:textId="77777777" w:rsidTr="000B1451">
        <w:trPr>
          <w:jc w:val="center"/>
        </w:trPr>
        <w:tc>
          <w:tcPr>
            <w:tcW w:w="2376" w:type="dxa"/>
            <w:shd w:val="clear" w:color="auto" w:fill="auto"/>
          </w:tcPr>
          <w:p w14:paraId="2E2001E8" w14:textId="77777777" w:rsidR="00D20175" w:rsidRPr="00585B98" w:rsidRDefault="00D20175" w:rsidP="000B1451">
            <w:pPr>
              <w:pStyle w:val="TAL"/>
              <w:rPr>
                <w:rFonts w:eastAsia="Malgun Gothic"/>
              </w:rPr>
            </w:pPr>
            <w:r w:rsidRPr="00585B98">
              <w:t>6.6.1.2-1</w:t>
            </w:r>
          </w:p>
        </w:tc>
        <w:tc>
          <w:tcPr>
            <w:tcW w:w="7230" w:type="dxa"/>
            <w:shd w:val="clear" w:color="auto" w:fill="auto"/>
          </w:tcPr>
          <w:p w14:paraId="1CF5F79A" w14:textId="77777777" w:rsidR="00D20175" w:rsidRPr="00585B98" w:rsidRDefault="00D20175" w:rsidP="000B1451">
            <w:pPr>
              <w:pStyle w:val="TAL"/>
              <w:rPr>
                <w:rFonts w:eastAsia="Malgun Gothic"/>
              </w:rPr>
            </w:pPr>
            <w:r w:rsidRPr="00585B98">
              <w:t>15 kHz SSB SCS, 10MHz bandwidth, FDD duplex mode</w:t>
            </w:r>
          </w:p>
        </w:tc>
      </w:tr>
      <w:tr w:rsidR="00D20175" w:rsidRPr="00585B98" w14:paraId="610841A9" w14:textId="77777777" w:rsidTr="000B1451">
        <w:trPr>
          <w:jc w:val="center"/>
        </w:trPr>
        <w:tc>
          <w:tcPr>
            <w:tcW w:w="2376" w:type="dxa"/>
            <w:shd w:val="clear" w:color="auto" w:fill="auto"/>
          </w:tcPr>
          <w:p w14:paraId="65902A5A" w14:textId="77777777" w:rsidR="00D20175" w:rsidRPr="00585B98" w:rsidRDefault="00D20175" w:rsidP="000B1451">
            <w:pPr>
              <w:pStyle w:val="TAL"/>
              <w:rPr>
                <w:rFonts w:eastAsia="Malgun Gothic"/>
              </w:rPr>
            </w:pPr>
            <w:r w:rsidRPr="00585B98">
              <w:t>6.6.1.2-2</w:t>
            </w:r>
          </w:p>
        </w:tc>
        <w:tc>
          <w:tcPr>
            <w:tcW w:w="7230" w:type="dxa"/>
            <w:shd w:val="clear" w:color="auto" w:fill="auto"/>
          </w:tcPr>
          <w:p w14:paraId="66B5A1AC" w14:textId="77777777" w:rsidR="00D20175" w:rsidRPr="00585B98" w:rsidRDefault="00D20175" w:rsidP="000B1451">
            <w:pPr>
              <w:pStyle w:val="TAL"/>
              <w:rPr>
                <w:rFonts w:eastAsia="Malgun Gothic"/>
              </w:rPr>
            </w:pPr>
            <w:r w:rsidRPr="00585B98">
              <w:t>15 kHz SSB SCS, 10MHz bandwidth, TDD duplex mode</w:t>
            </w:r>
          </w:p>
        </w:tc>
      </w:tr>
      <w:tr w:rsidR="00D20175" w:rsidRPr="00585B98" w14:paraId="613B9890" w14:textId="77777777" w:rsidTr="000B1451">
        <w:trPr>
          <w:jc w:val="center"/>
        </w:trPr>
        <w:tc>
          <w:tcPr>
            <w:tcW w:w="2376" w:type="dxa"/>
            <w:shd w:val="clear" w:color="auto" w:fill="auto"/>
          </w:tcPr>
          <w:p w14:paraId="14CBEC1B" w14:textId="77777777" w:rsidR="00D20175" w:rsidRPr="00585B98" w:rsidRDefault="00D20175" w:rsidP="000B1451">
            <w:pPr>
              <w:pStyle w:val="TAL"/>
              <w:rPr>
                <w:rFonts w:eastAsia="Malgun Gothic"/>
              </w:rPr>
            </w:pPr>
            <w:r w:rsidRPr="00585B98">
              <w:t>6.6.1.2-3</w:t>
            </w:r>
          </w:p>
        </w:tc>
        <w:tc>
          <w:tcPr>
            <w:tcW w:w="7230" w:type="dxa"/>
            <w:shd w:val="clear" w:color="auto" w:fill="auto"/>
          </w:tcPr>
          <w:p w14:paraId="6E2D7703" w14:textId="77777777" w:rsidR="00D20175" w:rsidRPr="00585B98" w:rsidRDefault="00D20175" w:rsidP="000B1451">
            <w:pPr>
              <w:pStyle w:val="TAL"/>
              <w:rPr>
                <w:rFonts w:eastAsia="Malgun Gothic"/>
              </w:rPr>
            </w:pPr>
            <w:r w:rsidRPr="00585B98">
              <w:t>30 kHz SSB SCS, 40MHz bandwidth, TDD duplex mode</w:t>
            </w:r>
          </w:p>
        </w:tc>
      </w:tr>
      <w:tr w:rsidR="00D20175" w:rsidRPr="00585B98" w14:paraId="5291B057" w14:textId="77777777" w:rsidTr="000B1451">
        <w:trPr>
          <w:jc w:val="center"/>
        </w:trPr>
        <w:tc>
          <w:tcPr>
            <w:tcW w:w="9606" w:type="dxa"/>
            <w:gridSpan w:val="2"/>
            <w:shd w:val="clear" w:color="auto" w:fill="auto"/>
          </w:tcPr>
          <w:p w14:paraId="4658AA7F" w14:textId="77777777" w:rsidR="00D20175" w:rsidRPr="00585B98" w:rsidRDefault="00D20175" w:rsidP="000B1451">
            <w:pPr>
              <w:pStyle w:val="TAL"/>
              <w:rPr>
                <w:rFonts w:eastAsia="Malgun Gothic"/>
              </w:rPr>
            </w:pPr>
            <w:r w:rsidRPr="00585B98">
              <w:t>Note: The UE is only required to be tested in one of the supported test configurations.</w:t>
            </w:r>
          </w:p>
        </w:tc>
      </w:tr>
    </w:tbl>
    <w:p w14:paraId="3A26CA27" w14:textId="77777777" w:rsidR="00D20175" w:rsidRPr="00585B98" w:rsidRDefault="00D20175" w:rsidP="00D20175"/>
    <w:p w14:paraId="7D261E1E" w14:textId="77777777" w:rsidR="00D20175" w:rsidRPr="00585B98" w:rsidRDefault="00D20175" w:rsidP="00D20175">
      <w:pPr>
        <w:rPr>
          <w:lang w:eastAsia="sv-SE"/>
        </w:rPr>
      </w:pPr>
      <w:r w:rsidRPr="00585B98">
        <w:rPr>
          <w:lang w:eastAsia="sv-SE"/>
        </w:rPr>
        <w:t>Configure the test equipment and the DUT according to the parameters in Table 6.6.1.2.4.1-2.</w:t>
      </w:r>
    </w:p>
    <w:p w14:paraId="3A5E70F1" w14:textId="77777777" w:rsidR="00D20175" w:rsidRPr="00585B98" w:rsidRDefault="00D20175" w:rsidP="00D20175">
      <w:pPr>
        <w:pStyle w:val="TH"/>
      </w:pPr>
      <w:r w:rsidRPr="00585B98">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0175" w:rsidRPr="00585B98" w14:paraId="7CE38B6D" w14:textId="77777777" w:rsidTr="000B1451">
        <w:trPr>
          <w:jc w:val="center"/>
        </w:trPr>
        <w:tc>
          <w:tcPr>
            <w:tcW w:w="1701" w:type="dxa"/>
            <w:shd w:val="clear" w:color="auto" w:fill="auto"/>
          </w:tcPr>
          <w:p w14:paraId="541F93C2" w14:textId="77777777" w:rsidR="00D20175" w:rsidRPr="00585B98" w:rsidRDefault="00D20175" w:rsidP="000B1451">
            <w:pPr>
              <w:pStyle w:val="TAH"/>
            </w:pPr>
            <w:r w:rsidRPr="00585B98">
              <w:t>Parameter</w:t>
            </w:r>
          </w:p>
        </w:tc>
        <w:tc>
          <w:tcPr>
            <w:tcW w:w="3943" w:type="dxa"/>
            <w:gridSpan w:val="2"/>
            <w:shd w:val="clear" w:color="auto" w:fill="auto"/>
          </w:tcPr>
          <w:p w14:paraId="5A745AE2" w14:textId="77777777" w:rsidR="00D20175" w:rsidRPr="00585B98" w:rsidRDefault="00D20175" w:rsidP="000B1451">
            <w:pPr>
              <w:pStyle w:val="TAH"/>
            </w:pPr>
            <w:r w:rsidRPr="00585B98">
              <w:t>Value</w:t>
            </w:r>
          </w:p>
        </w:tc>
        <w:tc>
          <w:tcPr>
            <w:tcW w:w="3961" w:type="dxa"/>
          </w:tcPr>
          <w:p w14:paraId="3CCF6F09" w14:textId="77777777" w:rsidR="00D20175" w:rsidRPr="00585B98" w:rsidRDefault="00D20175" w:rsidP="000B1451">
            <w:pPr>
              <w:pStyle w:val="TAH"/>
            </w:pPr>
            <w:r w:rsidRPr="00585B98">
              <w:t>Comment</w:t>
            </w:r>
          </w:p>
        </w:tc>
      </w:tr>
      <w:tr w:rsidR="00D20175" w:rsidRPr="00585B98" w14:paraId="576C34A5" w14:textId="77777777" w:rsidTr="000B1451">
        <w:trPr>
          <w:jc w:val="center"/>
        </w:trPr>
        <w:tc>
          <w:tcPr>
            <w:tcW w:w="1701" w:type="dxa"/>
            <w:shd w:val="clear" w:color="auto" w:fill="auto"/>
          </w:tcPr>
          <w:p w14:paraId="4068C8A9" w14:textId="77777777" w:rsidR="00D20175" w:rsidRPr="00585B98" w:rsidRDefault="00D20175" w:rsidP="000B1451">
            <w:pPr>
              <w:pStyle w:val="TAL"/>
            </w:pPr>
            <w:r w:rsidRPr="00585B98">
              <w:t>Test environment</w:t>
            </w:r>
          </w:p>
        </w:tc>
        <w:tc>
          <w:tcPr>
            <w:tcW w:w="3943" w:type="dxa"/>
            <w:gridSpan w:val="2"/>
            <w:shd w:val="clear" w:color="auto" w:fill="auto"/>
          </w:tcPr>
          <w:p w14:paraId="0EE6E32C" w14:textId="77777777" w:rsidR="00D20175" w:rsidRPr="00585B98" w:rsidRDefault="00D20175" w:rsidP="000B1451">
            <w:pPr>
              <w:pStyle w:val="TAL"/>
            </w:pPr>
            <w:r w:rsidRPr="00585B98">
              <w:t>NC</w:t>
            </w:r>
          </w:p>
        </w:tc>
        <w:tc>
          <w:tcPr>
            <w:tcW w:w="3961" w:type="dxa"/>
          </w:tcPr>
          <w:p w14:paraId="4AA5D86A" w14:textId="77777777" w:rsidR="00D20175" w:rsidRPr="00585B98" w:rsidRDefault="00D20175" w:rsidP="000B1451">
            <w:pPr>
              <w:pStyle w:val="TAL"/>
            </w:pPr>
            <w:r w:rsidRPr="00585B98">
              <w:t>As specified in TS 38.508-1 [14] clause 4.1.</w:t>
            </w:r>
          </w:p>
        </w:tc>
      </w:tr>
      <w:tr w:rsidR="00D20175" w:rsidRPr="00585B98" w14:paraId="72BC0A39" w14:textId="77777777" w:rsidTr="000B1451">
        <w:trPr>
          <w:jc w:val="center"/>
        </w:trPr>
        <w:tc>
          <w:tcPr>
            <w:tcW w:w="1701" w:type="dxa"/>
            <w:shd w:val="clear" w:color="auto" w:fill="auto"/>
          </w:tcPr>
          <w:p w14:paraId="6D2C8B7C" w14:textId="77777777" w:rsidR="00D20175" w:rsidRPr="00585B98" w:rsidRDefault="00D20175" w:rsidP="000B1451">
            <w:pPr>
              <w:pStyle w:val="TAL"/>
            </w:pPr>
            <w:r w:rsidRPr="00585B98">
              <w:t>Test frequencies</w:t>
            </w:r>
          </w:p>
        </w:tc>
        <w:tc>
          <w:tcPr>
            <w:tcW w:w="7904" w:type="dxa"/>
            <w:gridSpan w:val="3"/>
            <w:shd w:val="clear" w:color="auto" w:fill="auto"/>
          </w:tcPr>
          <w:p w14:paraId="60F00350" w14:textId="77777777" w:rsidR="00D20175" w:rsidRPr="00585B98" w:rsidRDefault="00D20175" w:rsidP="000B1451">
            <w:pPr>
              <w:pStyle w:val="TAL"/>
            </w:pPr>
            <w:r w:rsidRPr="00585B98">
              <w:t>As specified in Annex E, table E.4-1 and TS 38.508-1 [14] clause 4.3.1.</w:t>
            </w:r>
          </w:p>
        </w:tc>
      </w:tr>
      <w:tr w:rsidR="00D20175" w:rsidRPr="00585B98" w14:paraId="2DC8C5C2" w14:textId="77777777" w:rsidTr="000B1451">
        <w:trPr>
          <w:jc w:val="center"/>
        </w:trPr>
        <w:tc>
          <w:tcPr>
            <w:tcW w:w="1701" w:type="dxa"/>
            <w:shd w:val="clear" w:color="auto" w:fill="auto"/>
          </w:tcPr>
          <w:p w14:paraId="32E117B5" w14:textId="77777777" w:rsidR="00D20175" w:rsidRPr="00585B98" w:rsidRDefault="00D20175" w:rsidP="000B1451">
            <w:pPr>
              <w:pStyle w:val="TAL"/>
            </w:pPr>
            <w:r w:rsidRPr="00585B98">
              <w:t>Channel bandwidth</w:t>
            </w:r>
          </w:p>
        </w:tc>
        <w:tc>
          <w:tcPr>
            <w:tcW w:w="7904" w:type="dxa"/>
            <w:gridSpan w:val="3"/>
            <w:shd w:val="clear" w:color="auto" w:fill="auto"/>
          </w:tcPr>
          <w:p w14:paraId="00573CEB" w14:textId="77777777" w:rsidR="00D20175" w:rsidRPr="00585B98" w:rsidRDefault="00D20175" w:rsidP="000B1451">
            <w:pPr>
              <w:pStyle w:val="TAL"/>
            </w:pPr>
            <w:r w:rsidRPr="00585B98">
              <w:t>As specified by the test configuration selected from Table 6.6.1.2.4.1-1.</w:t>
            </w:r>
          </w:p>
        </w:tc>
      </w:tr>
      <w:tr w:rsidR="00D20175" w:rsidRPr="00585B98" w14:paraId="3E39BA4C" w14:textId="77777777" w:rsidTr="000B1451">
        <w:trPr>
          <w:jc w:val="center"/>
        </w:trPr>
        <w:tc>
          <w:tcPr>
            <w:tcW w:w="1701" w:type="dxa"/>
            <w:shd w:val="clear" w:color="auto" w:fill="auto"/>
          </w:tcPr>
          <w:p w14:paraId="0A577AC6" w14:textId="77777777" w:rsidR="00D20175" w:rsidRPr="00585B98" w:rsidRDefault="00D20175" w:rsidP="000B1451">
            <w:pPr>
              <w:pStyle w:val="TAL"/>
            </w:pPr>
            <w:r w:rsidRPr="00585B98">
              <w:t>Propagation conditions</w:t>
            </w:r>
          </w:p>
        </w:tc>
        <w:tc>
          <w:tcPr>
            <w:tcW w:w="3943" w:type="dxa"/>
            <w:gridSpan w:val="2"/>
            <w:shd w:val="clear" w:color="auto" w:fill="auto"/>
          </w:tcPr>
          <w:p w14:paraId="590DB0E1" w14:textId="77777777" w:rsidR="00D20175" w:rsidRPr="00585B98" w:rsidRDefault="00D20175" w:rsidP="000B1451">
            <w:pPr>
              <w:pStyle w:val="TAL"/>
            </w:pPr>
            <w:r w:rsidRPr="00585B98">
              <w:t>AWGN</w:t>
            </w:r>
          </w:p>
        </w:tc>
        <w:tc>
          <w:tcPr>
            <w:tcW w:w="3961" w:type="dxa"/>
          </w:tcPr>
          <w:p w14:paraId="7D47955B" w14:textId="77777777" w:rsidR="00D20175" w:rsidRPr="00585B98" w:rsidRDefault="00D20175" w:rsidP="000B1451">
            <w:pPr>
              <w:pStyle w:val="TAL"/>
            </w:pPr>
            <w:r w:rsidRPr="00585B98">
              <w:t>As specified in Annex C.2.2.</w:t>
            </w:r>
          </w:p>
        </w:tc>
      </w:tr>
      <w:tr w:rsidR="00D20175" w:rsidRPr="00585B98" w14:paraId="3DA2C737" w14:textId="77777777" w:rsidTr="000B1451">
        <w:trPr>
          <w:trHeight w:val="251"/>
          <w:jc w:val="center"/>
        </w:trPr>
        <w:tc>
          <w:tcPr>
            <w:tcW w:w="1701" w:type="dxa"/>
            <w:vMerge w:val="restart"/>
            <w:shd w:val="clear" w:color="auto" w:fill="auto"/>
          </w:tcPr>
          <w:p w14:paraId="47ACC15D" w14:textId="77777777" w:rsidR="00D20175" w:rsidRPr="00585B98" w:rsidRDefault="00D20175" w:rsidP="000B1451">
            <w:pPr>
              <w:pStyle w:val="TAL"/>
            </w:pPr>
            <w:r w:rsidRPr="00585B98">
              <w:t>Connection Diagram</w:t>
            </w:r>
          </w:p>
        </w:tc>
        <w:tc>
          <w:tcPr>
            <w:tcW w:w="1134" w:type="dxa"/>
            <w:shd w:val="clear" w:color="auto" w:fill="auto"/>
          </w:tcPr>
          <w:p w14:paraId="4982D8C3" w14:textId="77777777" w:rsidR="00D20175" w:rsidRPr="00585B98" w:rsidRDefault="00D20175" w:rsidP="000B1451">
            <w:pPr>
              <w:pStyle w:val="TAL"/>
            </w:pPr>
            <w:r w:rsidRPr="00585B98">
              <w:t>TE Part</w:t>
            </w:r>
          </w:p>
        </w:tc>
        <w:tc>
          <w:tcPr>
            <w:tcW w:w="2809" w:type="dxa"/>
            <w:shd w:val="clear" w:color="auto" w:fill="auto"/>
          </w:tcPr>
          <w:p w14:paraId="3BC291B9" w14:textId="77777777" w:rsidR="00D20175" w:rsidRPr="00585B98" w:rsidRDefault="00D20175" w:rsidP="000B1451">
            <w:pPr>
              <w:pStyle w:val="TAL"/>
            </w:pPr>
            <w:r w:rsidRPr="00585B98">
              <w:t>A.3.1.8.2</w:t>
            </w:r>
          </w:p>
        </w:tc>
        <w:tc>
          <w:tcPr>
            <w:tcW w:w="3961" w:type="dxa"/>
            <w:vMerge w:val="restart"/>
          </w:tcPr>
          <w:p w14:paraId="325D3ABA" w14:textId="77777777" w:rsidR="00D20175" w:rsidRPr="00585B98" w:rsidRDefault="00D20175" w:rsidP="000B1451">
            <w:pPr>
              <w:pStyle w:val="TAL"/>
            </w:pPr>
            <w:r w:rsidRPr="00585B98">
              <w:t>As specified in TS 38.508-1 [14] Annex A.</w:t>
            </w:r>
          </w:p>
        </w:tc>
      </w:tr>
      <w:tr w:rsidR="00D20175" w:rsidRPr="00585B98" w14:paraId="0E72BE74" w14:textId="77777777" w:rsidTr="000B1451">
        <w:trPr>
          <w:trHeight w:val="250"/>
          <w:jc w:val="center"/>
        </w:trPr>
        <w:tc>
          <w:tcPr>
            <w:tcW w:w="1701" w:type="dxa"/>
            <w:vMerge/>
            <w:shd w:val="clear" w:color="auto" w:fill="auto"/>
          </w:tcPr>
          <w:p w14:paraId="28C1540F" w14:textId="77777777" w:rsidR="00D20175" w:rsidRPr="00585B98" w:rsidRDefault="00D20175" w:rsidP="000B1451">
            <w:pPr>
              <w:pStyle w:val="TAL"/>
            </w:pPr>
          </w:p>
        </w:tc>
        <w:tc>
          <w:tcPr>
            <w:tcW w:w="1134" w:type="dxa"/>
            <w:shd w:val="clear" w:color="auto" w:fill="auto"/>
          </w:tcPr>
          <w:p w14:paraId="1BC29D71" w14:textId="77777777" w:rsidR="00D20175" w:rsidRPr="00585B98" w:rsidRDefault="00D20175" w:rsidP="000B1451">
            <w:pPr>
              <w:pStyle w:val="TAL"/>
            </w:pPr>
            <w:r w:rsidRPr="00585B98">
              <w:t>DUT Part</w:t>
            </w:r>
          </w:p>
        </w:tc>
        <w:tc>
          <w:tcPr>
            <w:tcW w:w="2809" w:type="dxa"/>
            <w:shd w:val="clear" w:color="auto" w:fill="auto"/>
          </w:tcPr>
          <w:p w14:paraId="141EB14D" w14:textId="77777777" w:rsidR="00D20175" w:rsidRPr="00585B98" w:rsidRDefault="00D20175" w:rsidP="000B1451">
            <w:pPr>
              <w:pStyle w:val="TAL"/>
            </w:pPr>
            <w:r w:rsidRPr="00585B98">
              <w:t>A.3.2.3.4</w:t>
            </w:r>
          </w:p>
        </w:tc>
        <w:tc>
          <w:tcPr>
            <w:tcW w:w="3961" w:type="dxa"/>
            <w:vMerge/>
          </w:tcPr>
          <w:p w14:paraId="788481C1" w14:textId="77777777" w:rsidR="00D20175" w:rsidRPr="00585B98" w:rsidRDefault="00D20175" w:rsidP="000B1451">
            <w:pPr>
              <w:pStyle w:val="TAL"/>
            </w:pPr>
          </w:p>
        </w:tc>
      </w:tr>
      <w:tr w:rsidR="00D20175" w:rsidRPr="00585B98" w14:paraId="7ADB9A4B" w14:textId="77777777" w:rsidTr="000B1451">
        <w:trPr>
          <w:jc w:val="center"/>
        </w:trPr>
        <w:tc>
          <w:tcPr>
            <w:tcW w:w="1701" w:type="dxa"/>
            <w:shd w:val="clear" w:color="auto" w:fill="auto"/>
          </w:tcPr>
          <w:p w14:paraId="63012CFF" w14:textId="77777777" w:rsidR="00D20175" w:rsidRPr="00585B98" w:rsidRDefault="00D20175" w:rsidP="000B1451">
            <w:pPr>
              <w:pStyle w:val="TAL"/>
            </w:pPr>
            <w:r w:rsidRPr="00585B98">
              <w:t>Exceptions to connection diagram</w:t>
            </w:r>
          </w:p>
        </w:tc>
        <w:tc>
          <w:tcPr>
            <w:tcW w:w="3943" w:type="dxa"/>
            <w:gridSpan w:val="2"/>
            <w:shd w:val="clear" w:color="auto" w:fill="auto"/>
          </w:tcPr>
          <w:p w14:paraId="3F283011" w14:textId="77777777" w:rsidR="00D20175" w:rsidRPr="00585B98" w:rsidRDefault="00D20175" w:rsidP="000B1451">
            <w:pPr>
              <w:pStyle w:val="TAL"/>
            </w:pPr>
            <w:r w:rsidRPr="00585B98">
              <w:t>- Without LTE link</w:t>
            </w:r>
          </w:p>
          <w:p w14:paraId="03C8D891" w14:textId="77777777" w:rsidR="00D20175" w:rsidRPr="00585B98" w:rsidRDefault="00D20175" w:rsidP="000B1451">
            <w:pPr>
              <w:pStyle w:val="TAL"/>
            </w:pPr>
            <w:r w:rsidRPr="00585B98">
              <w:t>- For 4Rx capable UEs without any 2Rx RF bands use A.3.2.5.2 for DUT part and A.3.1.8.4 for TE part.</w:t>
            </w:r>
          </w:p>
        </w:tc>
        <w:tc>
          <w:tcPr>
            <w:tcW w:w="3961" w:type="dxa"/>
          </w:tcPr>
          <w:p w14:paraId="4B28E4BA" w14:textId="77777777" w:rsidR="00D20175" w:rsidRPr="00585B98" w:rsidRDefault="00D20175" w:rsidP="000B1451">
            <w:pPr>
              <w:pStyle w:val="TAL"/>
            </w:pPr>
          </w:p>
        </w:tc>
      </w:tr>
    </w:tbl>
    <w:p w14:paraId="55BB3092" w14:textId="77777777" w:rsidR="00D20175" w:rsidRPr="00585B98" w:rsidRDefault="00D20175" w:rsidP="00D20175"/>
    <w:p w14:paraId="09433EAA" w14:textId="77777777" w:rsidR="00D20175" w:rsidRPr="00585B98" w:rsidRDefault="00D20175" w:rsidP="00D20175">
      <w:pPr>
        <w:pStyle w:val="B1"/>
      </w:pPr>
      <w:r w:rsidRPr="00585B98">
        <w:t xml:space="preserve">1. </w:t>
      </w:r>
      <w:r w:rsidRPr="00585B98">
        <w:rPr>
          <w:rFonts w:cs="Cambria Math"/>
        </w:rPr>
        <w:t>The test parameters for PCell and neighbour cell are given in Table 6.6.1.2.4.1-3 below.</w:t>
      </w:r>
    </w:p>
    <w:p w14:paraId="73C7A944" w14:textId="77777777" w:rsidR="00D20175" w:rsidRPr="00585B98" w:rsidRDefault="00D20175" w:rsidP="00D20175">
      <w:pPr>
        <w:pStyle w:val="B1"/>
      </w:pPr>
      <w:r w:rsidRPr="00585B98">
        <w:t>2. Message contents are defined in clause 6.6.1.2.4.3.</w:t>
      </w:r>
    </w:p>
    <w:p w14:paraId="4DB587AB" w14:textId="77777777" w:rsidR="00D20175" w:rsidRPr="00585B98" w:rsidRDefault="00D20175" w:rsidP="00D20175">
      <w:pPr>
        <w:pStyle w:val="B1"/>
      </w:pPr>
      <w:r w:rsidRPr="00585B98">
        <w:t>3. There is one carrier and two cells specified in the test. NR Cell 1 is the cell used for connection setup with the power level set according to Annex C.1.1 and C.1.2 for this test.</w:t>
      </w:r>
    </w:p>
    <w:p w14:paraId="48228F9A" w14:textId="77777777" w:rsidR="00D20175" w:rsidRPr="00585B98" w:rsidRDefault="00D20175" w:rsidP="00D20175">
      <w:pPr>
        <w:pStyle w:val="TH"/>
      </w:pPr>
      <w:r w:rsidRPr="00585B98">
        <w:t xml:space="preserve">Table 6.6.1.2.4.1-3: </w:t>
      </w:r>
      <w:r w:rsidRPr="00585B98">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D20175" w:rsidRPr="00585B98" w14:paraId="27D6CA68" w14:textId="77777777" w:rsidTr="000B1451">
        <w:trPr>
          <w:cantSplit/>
          <w:trHeight w:val="344"/>
        </w:trPr>
        <w:tc>
          <w:tcPr>
            <w:tcW w:w="2518" w:type="dxa"/>
            <w:vMerge w:val="restart"/>
            <w:tcBorders>
              <w:top w:val="single" w:sz="4" w:space="0" w:color="auto"/>
              <w:left w:val="single" w:sz="4" w:space="0" w:color="auto"/>
              <w:right w:val="single" w:sz="4" w:space="0" w:color="auto"/>
            </w:tcBorders>
            <w:hideMark/>
          </w:tcPr>
          <w:p w14:paraId="70EBD0AC" w14:textId="77777777" w:rsidR="00D20175" w:rsidRPr="00585B98" w:rsidRDefault="00D20175" w:rsidP="000B1451">
            <w:pPr>
              <w:pStyle w:val="TAH"/>
              <w:rPr>
                <w:rFonts w:cs="SimHei"/>
              </w:rPr>
            </w:pPr>
            <w:r w:rsidRPr="00585B98">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21B14C80" w14:textId="77777777" w:rsidR="00D20175" w:rsidRPr="00585B98" w:rsidRDefault="00D20175" w:rsidP="000B1451">
            <w:pPr>
              <w:pStyle w:val="TAH"/>
              <w:rPr>
                <w:rFonts w:cs="SimHei"/>
              </w:rPr>
            </w:pPr>
            <w:r w:rsidRPr="00585B98">
              <w:rPr>
                <w:rFonts w:cs="Cambria Math"/>
              </w:rPr>
              <w:t>Unit</w:t>
            </w:r>
          </w:p>
        </w:tc>
        <w:tc>
          <w:tcPr>
            <w:tcW w:w="992" w:type="dxa"/>
            <w:vMerge w:val="restart"/>
            <w:tcBorders>
              <w:top w:val="single" w:sz="4" w:space="0" w:color="auto"/>
              <w:left w:val="single" w:sz="4" w:space="0" w:color="auto"/>
              <w:right w:val="single" w:sz="4" w:space="0" w:color="auto"/>
            </w:tcBorders>
          </w:tcPr>
          <w:p w14:paraId="29D08146" w14:textId="77777777" w:rsidR="00D20175" w:rsidRPr="00585B98" w:rsidRDefault="00D20175" w:rsidP="000B1451">
            <w:pPr>
              <w:pStyle w:val="TAH"/>
              <w:rPr>
                <w:rFonts w:cs="Cambria Math"/>
              </w:rPr>
            </w:pPr>
            <w:r w:rsidRPr="00585B98">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EFC2BCD" w14:textId="77777777" w:rsidR="00D20175" w:rsidRPr="00585B98" w:rsidRDefault="00D20175" w:rsidP="000B1451">
            <w:pPr>
              <w:pStyle w:val="TAH"/>
              <w:rPr>
                <w:rFonts w:cs="SimHei"/>
              </w:rPr>
            </w:pPr>
            <w:r w:rsidRPr="00585B98">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B293B5A" w14:textId="77777777" w:rsidR="00D20175" w:rsidRPr="00585B98" w:rsidRDefault="00D20175" w:rsidP="000B1451">
            <w:pPr>
              <w:pStyle w:val="TAH"/>
              <w:rPr>
                <w:rFonts w:cs="SimHei"/>
              </w:rPr>
            </w:pPr>
            <w:r w:rsidRPr="00585B98">
              <w:rPr>
                <w:rFonts w:cs="Cambria Math"/>
              </w:rPr>
              <w:t>Comment</w:t>
            </w:r>
          </w:p>
        </w:tc>
      </w:tr>
      <w:tr w:rsidR="00D20175" w:rsidRPr="00585B98" w14:paraId="13CD132B" w14:textId="77777777" w:rsidTr="000B1451">
        <w:trPr>
          <w:cantSplit/>
          <w:trHeight w:val="343"/>
        </w:trPr>
        <w:tc>
          <w:tcPr>
            <w:tcW w:w="2518" w:type="dxa"/>
            <w:vMerge/>
            <w:tcBorders>
              <w:left w:val="single" w:sz="4" w:space="0" w:color="auto"/>
              <w:bottom w:val="single" w:sz="4" w:space="0" w:color="auto"/>
              <w:right w:val="single" w:sz="4" w:space="0" w:color="auto"/>
            </w:tcBorders>
          </w:tcPr>
          <w:p w14:paraId="761FC208" w14:textId="77777777" w:rsidR="00D20175" w:rsidRPr="00585B98" w:rsidRDefault="00D20175" w:rsidP="000B1451">
            <w:pPr>
              <w:pStyle w:val="TAH"/>
              <w:rPr>
                <w:rFonts w:cs="Cambria Math"/>
              </w:rPr>
            </w:pPr>
          </w:p>
        </w:tc>
        <w:tc>
          <w:tcPr>
            <w:tcW w:w="709" w:type="dxa"/>
            <w:vMerge/>
            <w:tcBorders>
              <w:left w:val="single" w:sz="4" w:space="0" w:color="auto"/>
              <w:bottom w:val="single" w:sz="4" w:space="0" w:color="auto"/>
              <w:right w:val="single" w:sz="4" w:space="0" w:color="auto"/>
            </w:tcBorders>
          </w:tcPr>
          <w:p w14:paraId="3B63AD55" w14:textId="77777777" w:rsidR="00D20175" w:rsidRPr="00585B98" w:rsidRDefault="00D20175" w:rsidP="000B1451">
            <w:pPr>
              <w:pStyle w:val="TAH"/>
              <w:rPr>
                <w:rFonts w:cs="Cambria Math"/>
              </w:rPr>
            </w:pPr>
          </w:p>
        </w:tc>
        <w:tc>
          <w:tcPr>
            <w:tcW w:w="992" w:type="dxa"/>
            <w:vMerge/>
            <w:tcBorders>
              <w:left w:val="single" w:sz="4" w:space="0" w:color="auto"/>
              <w:bottom w:val="single" w:sz="4" w:space="0" w:color="auto"/>
              <w:right w:val="single" w:sz="4" w:space="0" w:color="auto"/>
            </w:tcBorders>
          </w:tcPr>
          <w:p w14:paraId="79FD7C9A" w14:textId="77777777" w:rsidR="00D20175" w:rsidRPr="00585B98" w:rsidRDefault="00D20175" w:rsidP="000B1451">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0CA22146" w14:textId="77777777" w:rsidR="00D20175" w:rsidRPr="00585B98" w:rsidRDefault="00D20175" w:rsidP="000B1451">
            <w:pPr>
              <w:pStyle w:val="TAH"/>
              <w:rPr>
                <w:rFonts w:cs="Cambria Math"/>
              </w:rPr>
            </w:pPr>
            <w:r w:rsidRPr="00585B98">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2E341B0" w14:textId="77777777" w:rsidR="00D20175" w:rsidRPr="00585B98" w:rsidRDefault="00D20175" w:rsidP="000B1451">
            <w:pPr>
              <w:pStyle w:val="TAH"/>
              <w:rPr>
                <w:rFonts w:cs="Cambria Math"/>
              </w:rPr>
            </w:pPr>
            <w:r w:rsidRPr="00585B98">
              <w:rPr>
                <w:rFonts w:cs="Cambria Math"/>
              </w:rPr>
              <w:t>Test 2</w:t>
            </w:r>
          </w:p>
        </w:tc>
        <w:tc>
          <w:tcPr>
            <w:tcW w:w="2977" w:type="dxa"/>
            <w:vMerge/>
            <w:tcBorders>
              <w:left w:val="single" w:sz="4" w:space="0" w:color="auto"/>
              <w:bottom w:val="single" w:sz="4" w:space="0" w:color="auto"/>
              <w:right w:val="single" w:sz="4" w:space="0" w:color="auto"/>
            </w:tcBorders>
          </w:tcPr>
          <w:p w14:paraId="235BCCD0" w14:textId="77777777" w:rsidR="00D20175" w:rsidRPr="00585B98" w:rsidRDefault="00D20175" w:rsidP="000B1451">
            <w:pPr>
              <w:pStyle w:val="TAH"/>
              <w:rPr>
                <w:rFonts w:cs="Cambria Math"/>
              </w:rPr>
            </w:pPr>
          </w:p>
        </w:tc>
      </w:tr>
      <w:tr w:rsidR="00D20175" w:rsidRPr="00585B98" w14:paraId="5B1B5DF5"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3D6516AA" w14:textId="77777777" w:rsidR="00D20175" w:rsidRPr="00585B98" w:rsidRDefault="00D20175" w:rsidP="000B1451">
            <w:pPr>
              <w:pStyle w:val="TAL"/>
              <w:rPr>
                <w:rFonts w:cs="SimHei"/>
              </w:rPr>
            </w:pPr>
            <w:r w:rsidRPr="00585B98">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6A233A84"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488D416"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03D2CAD" w14:textId="77777777" w:rsidR="00D20175" w:rsidRPr="00585B98" w:rsidRDefault="00D20175" w:rsidP="000B1451">
            <w:pPr>
              <w:pStyle w:val="TAL"/>
              <w:rPr>
                <w:rFonts w:cs="SimHei"/>
              </w:rPr>
            </w:pPr>
            <w:r w:rsidRPr="00585B98">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5E7DD22" w14:textId="77777777" w:rsidR="00D20175" w:rsidRPr="00585B98" w:rsidRDefault="00D20175" w:rsidP="000B1451">
            <w:pPr>
              <w:pStyle w:val="TAL"/>
              <w:rPr>
                <w:rFonts w:cs="SimHei"/>
              </w:rPr>
            </w:pPr>
          </w:p>
        </w:tc>
      </w:tr>
      <w:tr w:rsidR="00D20175" w:rsidRPr="00585B98" w14:paraId="4A51947F"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43F05C8A" w14:textId="77777777" w:rsidR="00D20175" w:rsidRPr="00585B98" w:rsidRDefault="00D20175" w:rsidP="000B1451">
            <w:pPr>
              <w:pStyle w:val="TAH"/>
              <w:jc w:val="left"/>
              <w:rPr>
                <w:rFonts w:cs="SimHei"/>
              </w:rPr>
            </w:pPr>
            <w:r w:rsidRPr="00585B98">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71B007B" w14:textId="77777777" w:rsidR="00D20175" w:rsidRPr="00585B98" w:rsidRDefault="00D20175" w:rsidP="000B1451">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1EE7388" w14:textId="77777777" w:rsidR="00D20175" w:rsidRPr="00585B98" w:rsidRDefault="00D20175" w:rsidP="000B1451">
            <w:pPr>
              <w:pStyle w:val="TAH"/>
              <w:jc w:val="left"/>
              <w:rPr>
                <w:rFonts w:cs="Cambria Math"/>
                <w:b w:val="0"/>
                <w:bCs/>
              </w:rPr>
            </w:pPr>
            <w:r w:rsidRPr="00585B98">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3D30432" w14:textId="77777777" w:rsidR="00D20175" w:rsidRPr="00585B98" w:rsidRDefault="00D20175" w:rsidP="000B1451">
            <w:pPr>
              <w:pStyle w:val="TAH"/>
              <w:jc w:val="left"/>
              <w:rPr>
                <w:rFonts w:cs="SimHei"/>
              </w:rPr>
            </w:pPr>
            <w:r w:rsidRPr="00585B98">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54B933" w14:textId="77777777" w:rsidR="00D20175" w:rsidRPr="00585B98" w:rsidRDefault="00D20175" w:rsidP="000B1451">
            <w:pPr>
              <w:pStyle w:val="TAH"/>
              <w:jc w:val="left"/>
              <w:rPr>
                <w:rFonts w:cs="SimHei"/>
              </w:rPr>
            </w:pPr>
            <w:r w:rsidRPr="00585B98">
              <w:rPr>
                <w:rFonts w:cs="Cambria Math"/>
                <w:b w:val="0"/>
                <w:bCs/>
              </w:rPr>
              <w:t>Cell to be identified.</w:t>
            </w:r>
          </w:p>
        </w:tc>
      </w:tr>
      <w:tr w:rsidR="00D20175" w:rsidRPr="00585B98" w14:paraId="51FAACF0"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36BAA41A" w14:textId="77777777" w:rsidR="00D20175" w:rsidRPr="00585B98" w:rsidRDefault="00D20175" w:rsidP="000B1451">
            <w:pPr>
              <w:pStyle w:val="TAH"/>
              <w:jc w:val="left"/>
              <w:rPr>
                <w:rFonts w:cs="SimHei"/>
              </w:rPr>
            </w:pPr>
            <w:r w:rsidRPr="00585B98">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1365CBA" w14:textId="77777777" w:rsidR="00D20175" w:rsidRPr="00585B98" w:rsidRDefault="00D20175" w:rsidP="000B1451">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D9018E6" w14:textId="77777777" w:rsidR="00D20175" w:rsidRPr="00585B98" w:rsidRDefault="00D20175" w:rsidP="000B1451">
            <w:pPr>
              <w:pStyle w:val="TAH"/>
              <w:jc w:val="left"/>
              <w:rPr>
                <w:rFonts w:cs="Cambria Math"/>
                <w:b w:val="0"/>
                <w:bCs/>
              </w:rPr>
            </w:pPr>
            <w:r w:rsidRPr="00585B98">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17F469" w14:textId="77777777" w:rsidR="00D20175" w:rsidRPr="00585B98" w:rsidRDefault="00D20175" w:rsidP="000B1451">
            <w:pPr>
              <w:pStyle w:val="TAH"/>
              <w:jc w:val="left"/>
              <w:rPr>
                <w:rFonts w:cs="SimHei"/>
              </w:rPr>
            </w:pPr>
            <w:r w:rsidRPr="00585B98">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E085D92" w14:textId="77777777" w:rsidR="00D20175" w:rsidRPr="00585B98" w:rsidRDefault="00D20175" w:rsidP="000B1451">
            <w:pPr>
              <w:pStyle w:val="TAH"/>
              <w:jc w:val="left"/>
              <w:rPr>
                <w:rFonts w:cs="SimHei"/>
              </w:rPr>
            </w:pPr>
          </w:p>
        </w:tc>
      </w:tr>
      <w:tr w:rsidR="00D20175" w:rsidRPr="00585B98" w14:paraId="376DBAA9" w14:textId="77777777" w:rsidTr="000B1451">
        <w:trPr>
          <w:cantSplit/>
        </w:trPr>
        <w:tc>
          <w:tcPr>
            <w:tcW w:w="2518" w:type="dxa"/>
            <w:vMerge w:val="restart"/>
            <w:tcBorders>
              <w:top w:val="single" w:sz="4" w:space="0" w:color="auto"/>
              <w:left w:val="single" w:sz="4" w:space="0" w:color="auto"/>
              <w:right w:val="single" w:sz="4" w:space="0" w:color="auto"/>
            </w:tcBorders>
          </w:tcPr>
          <w:p w14:paraId="18C9599E" w14:textId="77777777" w:rsidR="00D20175" w:rsidRPr="00585B98" w:rsidRDefault="00D20175" w:rsidP="000B1451">
            <w:pPr>
              <w:pStyle w:val="TAH"/>
              <w:jc w:val="left"/>
              <w:rPr>
                <w:rFonts w:cs="Cambria Math"/>
                <w:b w:val="0"/>
              </w:rPr>
            </w:pPr>
            <w:r w:rsidRPr="00585B98">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7F7FC17C"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32EB000" w14:textId="77777777" w:rsidR="00D20175" w:rsidRPr="00585B98" w:rsidRDefault="00D20175" w:rsidP="000B1451">
            <w:pPr>
              <w:pStyle w:val="TAH"/>
              <w:jc w:val="left"/>
              <w:rPr>
                <w:rFonts w:cs="Cambria Math"/>
                <w:b w:val="0"/>
                <w:bCs/>
              </w:rPr>
            </w:pPr>
            <w:r w:rsidRPr="00585B98">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1122D6E1" w14:textId="77777777" w:rsidR="00D20175" w:rsidRPr="00585B98" w:rsidRDefault="00D20175" w:rsidP="000B1451">
            <w:pPr>
              <w:pStyle w:val="TAH"/>
              <w:jc w:val="left"/>
              <w:rPr>
                <w:rFonts w:cs="Cambria Math"/>
                <w:b w:val="0"/>
                <w:bCs/>
              </w:rPr>
            </w:pPr>
            <w:r w:rsidRPr="00585B98">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09A3847" w14:textId="77777777" w:rsidR="00D20175" w:rsidRPr="00585B98" w:rsidRDefault="00D20175" w:rsidP="000B1451">
            <w:pPr>
              <w:pStyle w:val="TAH"/>
              <w:jc w:val="left"/>
              <w:rPr>
                <w:rFonts w:cs="Cambria Math"/>
                <w:b w:val="0"/>
                <w:bCs/>
              </w:rPr>
            </w:pPr>
          </w:p>
        </w:tc>
      </w:tr>
      <w:tr w:rsidR="00D20175" w:rsidRPr="00585B98" w14:paraId="37836ECF" w14:textId="77777777" w:rsidTr="000B1451">
        <w:trPr>
          <w:cantSplit/>
        </w:trPr>
        <w:tc>
          <w:tcPr>
            <w:tcW w:w="2518" w:type="dxa"/>
            <w:vMerge/>
            <w:tcBorders>
              <w:left w:val="single" w:sz="4" w:space="0" w:color="auto"/>
              <w:right w:val="single" w:sz="4" w:space="0" w:color="auto"/>
            </w:tcBorders>
          </w:tcPr>
          <w:p w14:paraId="079EA816" w14:textId="77777777" w:rsidR="00D20175" w:rsidRPr="00585B98" w:rsidRDefault="00D20175" w:rsidP="000B1451">
            <w:pPr>
              <w:pStyle w:val="TAH"/>
              <w:jc w:val="left"/>
              <w:rPr>
                <w:rFonts w:cs="Cambria Math"/>
                <w:b w:val="0"/>
              </w:rPr>
            </w:pPr>
          </w:p>
        </w:tc>
        <w:tc>
          <w:tcPr>
            <w:tcW w:w="709" w:type="dxa"/>
            <w:vMerge/>
            <w:tcBorders>
              <w:left w:val="single" w:sz="4" w:space="0" w:color="auto"/>
              <w:right w:val="single" w:sz="4" w:space="0" w:color="auto"/>
            </w:tcBorders>
          </w:tcPr>
          <w:p w14:paraId="6CA305E4"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525FAFB" w14:textId="77777777" w:rsidR="00D20175" w:rsidRPr="00585B98" w:rsidRDefault="00D20175" w:rsidP="000B1451">
            <w:pPr>
              <w:pStyle w:val="TAH"/>
              <w:jc w:val="left"/>
              <w:rPr>
                <w:rFonts w:cs="Cambria Math"/>
                <w:b w:val="0"/>
                <w:bCs/>
              </w:rPr>
            </w:pPr>
            <w:r w:rsidRPr="00585B98">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D1A5276" w14:textId="77777777" w:rsidR="00D20175" w:rsidRPr="00585B98" w:rsidRDefault="00D20175" w:rsidP="000B1451">
            <w:pPr>
              <w:pStyle w:val="TAH"/>
              <w:jc w:val="left"/>
              <w:rPr>
                <w:rFonts w:cs="Cambria Math"/>
                <w:b w:val="0"/>
                <w:bCs/>
              </w:rPr>
            </w:pPr>
            <w:r w:rsidRPr="00585B98">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55DA6C8E" w14:textId="77777777" w:rsidR="00D20175" w:rsidRPr="00585B98" w:rsidRDefault="00D20175" w:rsidP="000B1451">
            <w:pPr>
              <w:pStyle w:val="TAH"/>
              <w:jc w:val="left"/>
              <w:rPr>
                <w:rFonts w:cs="Cambria Math"/>
                <w:b w:val="0"/>
                <w:bCs/>
              </w:rPr>
            </w:pPr>
          </w:p>
        </w:tc>
      </w:tr>
      <w:tr w:rsidR="00D20175" w:rsidRPr="00585B98" w14:paraId="43FEDBE0" w14:textId="77777777" w:rsidTr="000B1451">
        <w:trPr>
          <w:cantSplit/>
        </w:trPr>
        <w:tc>
          <w:tcPr>
            <w:tcW w:w="2518" w:type="dxa"/>
            <w:vMerge/>
            <w:tcBorders>
              <w:left w:val="single" w:sz="4" w:space="0" w:color="auto"/>
              <w:bottom w:val="single" w:sz="4" w:space="0" w:color="auto"/>
              <w:right w:val="single" w:sz="4" w:space="0" w:color="auto"/>
            </w:tcBorders>
          </w:tcPr>
          <w:p w14:paraId="483ED244" w14:textId="77777777" w:rsidR="00D20175" w:rsidRPr="00585B98" w:rsidRDefault="00D20175" w:rsidP="000B1451">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D155717"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6BAE5C6" w14:textId="77777777" w:rsidR="00D20175" w:rsidRPr="00585B98" w:rsidRDefault="00D20175" w:rsidP="000B1451">
            <w:pPr>
              <w:pStyle w:val="TAH"/>
              <w:jc w:val="left"/>
              <w:rPr>
                <w:rFonts w:cs="Cambria Math"/>
                <w:b w:val="0"/>
                <w:bCs/>
              </w:rPr>
            </w:pPr>
            <w:r w:rsidRPr="00585B98">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B0D9D4A" w14:textId="77777777" w:rsidR="00D20175" w:rsidRPr="00585B98" w:rsidRDefault="00D20175" w:rsidP="000B1451">
            <w:pPr>
              <w:pStyle w:val="TAH"/>
              <w:jc w:val="left"/>
              <w:rPr>
                <w:rFonts w:cs="Cambria Math"/>
                <w:b w:val="0"/>
                <w:bCs/>
              </w:rPr>
            </w:pPr>
            <w:r w:rsidRPr="00585B98">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04582137" w14:textId="77777777" w:rsidR="00D20175" w:rsidRPr="00585B98" w:rsidRDefault="00D20175" w:rsidP="000B1451">
            <w:pPr>
              <w:pStyle w:val="TAH"/>
              <w:jc w:val="left"/>
              <w:rPr>
                <w:rFonts w:cs="Cambria Math"/>
                <w:b w:val="0"/>
                <w:bCs/>
              </w:rPr>
            </w:pPr>
          </w:p>
        </w:tc>
      </w:tr>
      <w:tr w:rsidR="00D20175" w:rsidRPr="00585B98" w14:paraId="54263B5D" w14:textId="77777777" w:rsidTr="000B1451">
        <w:trPr>
          <w:cantSplit/>
        </w:trPr>
        <w:tc>
          <w:tcPr>
            <w:tcW w:w="2518" w:type="dxa"/>
            <w:vMerge w:val="restart"/>
            <w:tcBorders>
              <w:top w:val="single" w:sz="4" w:space="0" w:color="auto"/>
              <w:left w:val="single" w:sz="4" w:space="0" w:color="auto"/>
              <w:right w:val="single" w:sz="4" w:space="0" w:color="auto"/>
            </w:tcBorders>
          </w:tcPr>
          <w:p w14:paraId="2345F040" w14:textId="77777777" w:rsidR="00D20175" w:rsidRPr="00585B98" w:rsidRDefault="00D20175" w:rsidP="000B1451">
            <w:pPr>
              <w:pStyle w:val="TAH"/>
              <w:jc w:val="left"/>
              <w:rPr>
                <w:rFonts w:cs="Cambria Math"/>
                <w:b w:val="0"/>
              </w:rPr>
            </w:pPr>
            <w:r w:rsidRPr="00585B98">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4D1E92DA"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8F4999A" w14:textId="77777777" w:rsidR="00D20175" w:rsidRPr="00585B98" w:rsidRDefault="00D20175" w:rsidP="000B1451">
            <w:pPr>
              <w:pStyle w:val="TAH"/>
              <w:jc w:val="left"/>
              <w:rPr>
                <w:rFonts w:cs="Cambria Math"/>
                <w:b w:val="0"/>
                <w:bCs/>
              </w:rPr>
            </w:pPr>
            <w:r w:rsidRPr="00585B98">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AB56BB5" w14:textId="77777777" w:rsidR="00D20175" w:rsidRPr="00585B98" w:rsidRDefault="00D20175" w:rsidP="000B1451">
            <w:pPr>
              <w:pStyle w:val="TAH"/>
              <w:jc w:val="left"/>
              <w:rPr>
                <w:rFonts w:cs="Cambria Math"/>
                <w:b w:val="0"/>
                <w:bCs/>
              </w:rPr>
            </w:pPr>
            <w:r w:rsidRPr="00585B98">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2CF1D286" w14:textId="77777777" w:rsidR="00D20175" w:rsidRPr="00585B98" w:rsidRDefault="00D20175" w:rsidP="000B1451">
            <w:pPr>
              <w:pStyle w:val="TAH"/>
              <w:jc w:val="left"/>
              <w:rPr>
                <w:rFonts w:cs="Cambria Math"/>
                <w:b w:val="0"/>
                <w:bCs/>
              </w:rPr>
            </w:pPr>
          </w:p>
        </w:tc>
      </w:tr>
      <w:tr w:rsidR="00D20175" w:rsidRPr="00585B98" w14:paraId="0FA8231B" w14:textId="77777777" w:rsidTr="000B1451">
        <w:trPr>
          <w:cantSplit/>
        </w:trPr>
        <w:tc>
          <w:tcPr>
            <w:tcW w:w="2518" w:type="dxa"/>
            <w:vMerge/>
            <w:tcBorders>
              <w:left w:val="single" w:sz="4" w:space="0" w:color="auto"/>
              <w:right w:val="single" w:sz="4" w:space="0" w:color="auto"/>
            </w:tcBorders>
          </w:tcPr>
          <w:p w14:paraId="59C05313" w14:textId="77777777" w:rsidR="00D20175" w:rsidRPr="00585B98" w:rsidRDefault="00D20175" w:rsidP="000B1451">
            <w:pPr>
              <w:pStyle w:val="TAH"/>
              <w:jc w:val="left"/>
              <w:rPr>
                <w:rFonts w:cs="Cambria Math"/>
                <w:b w:val="0"/>
              </w:rPr>
            </w:pPr>
          </w:p>
        </w:tc>
        <w:tc>
          <w:tcPr>
            <w:tcW w:w="709" w:type="dxa"/>
            <w:vMerge/>
            <w:tcBorders>
              <w:left w:val="single" w:sz="4" w:space="0" w:color="auto"/>
              <w:right w:val="single" w:sz="4" w:space="0" w:color="auto"/>
            </w:tcBorders>
          </w:tcPr>
          <w:p w14:paraId="423FD625"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60725E8" w14:textId="77777777" w:rsidR="00D20175" w:rsidRPr="00585B98" w:rsidRDefault="00D20175" w:rsidP="000B1451">
            <w:pPr>
              <w:pStyle w:val="TAH"/>
              <w:jc w:val="left"/>
              <w:rPr>
                <w:rFonts w:cs="Cambria Math"/>
                <w:b w:val="0"/>
                <w:bCs/>
              </w:rPr>
            </w:pPr>
            <w:r w:rsidRPr="00585B98">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B45EE4C" w14:textId="77777777" w:rsidR="00D20175" w:rsidRPr="00585B98" w:rsidRDefault="00D20175" w:rsidP="000B1451">
            <w:pPr>
              <w:pStyle w:val="TAH"/>
              <w:jc w:val="left"/>
              <w:rPr>
                <w:rFonts w:cs="Cambria Math"/>
                <w:b w:val="0"/>
                <w:bCs/>
              </w:rPr>
            </w:pPr>
            <w:r w:rsidRPr="00585B98">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4D3E294" w14:textId="77777777" w:rsidR="00D20175" w:rsidRPr="00585B98" w:rsidRDefault="00D20175" w:rsidP="000B1451">
            <w:pPr>
              <w:pStyle w:val="TAH"/>
              <w:jc w:val="left"/>
              <w:rPr>
                <w:rFonts w:cs="Cambria Math"/>
                <w:b w:val="0"/>
                <w:bCs/>
              </w:rPr>
            </w:pPr>
          </w:p>
        </w:tc>
      </w:tr>
      <w:tr w:rsidR="00D20175" w:rsidRPr="00585B98" w14:paraId="65B24378" w14:textId="77777777" w:rsidTr="000B1451">
        <w:trPr>
          <w:cantSplit/>
        </w:trPr>
        <w:tc>
          <w:tcPr>
            <w:tcW w:w="2518" w:type="dxa"/>
            <w:vMerge/>
            <w:tcBorders>
              <w:left w:val="single" w:sz="4" w:space="0" w:color="auto"/>
              <w:bottom w:val="single" w:sz="4" w:space="0" w:color="auto"/>
              <w:right w:val="single" w:sz="4" w:space="0" w:color="auto"/>
            </w:tcBorders>
          </w:tcPr>
          <w:p w14:paraId="40578665" w14:textId="77777777" w:rsidR="00D20175" w:rsidRPr="00585B98" w:rsidRDefault="00D20175" w:rsidP="000B1451">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78CBA462" w14:textId="77777777" w:rsidR="00D20175" w:rsidRPr="00585B98" w:rsidRDefault="00D20175" w:rsidP="000B145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76E3FAF" w14:textId="77777777" w:rsidR="00D20175" w:rsidRPr="00585B98" w:rsidRDefault="00D20175" w:rsidP="000B1451">
            <w:pPr>
              <w:pStyle w:val="TAH"/>
              <w:jc w:val="left"/>
              <w:rPr>
                <w:rFonts w:cs="Cambria Math"/>
                <w:b w:val="0"/>
                <w:bCs/>
              </w:rPr>
            </w:pPr>
            <w:r w:rsidRPr="00585B98">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B8DEEA0" w14:textId="77777777" w:rsidR="00D20175" w:rsidRPr="00585B98" w:rsidRDefault="00D20175" w:rsidP="000B1451">
            <w:pPr>
              <w:pStyle w:val="TAH"/>
              <w:jc w:val="left"/>
              <w:rPr>
                <w:rFonts w:cs="Cambria Math"/>
                <w:b w:val="0"/>
                <w:bCs/>
              </w:rPr>
            </w:pPr>
            <w:r w:rsidRPr="00585B98">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2F081FA2" w14:textId="77777777" w:rsidR="00D20175" w:rsidRPr="00585B98" w:rsidRDefault="00D20175" w:rsidP="000B1451">
            <w:pPr>
              <w:pStyle w:val="TAH"/>
              <w:jc w:val="left"/>
              <w:rPr>
                <w:rFonts w:cs="Cambria Math"/>
                <w:b w:val="0"/>
                <w:bCs/>
              </w:rPr>
            </w:pPr>
          </w:p>
        </w:tc>
      </w:tr>
      <w:tr w:rsidR="00D20175" w:rsidRPr="00585B98" w14:paraId="52103870"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02D34696" w14:textId="77777777" w:rsidR="00D20175" w:rsidRPr="00585B98" w:rsidRDefault="00D20175" w:rsidP="000B1451">
            <w:pPr>
              <w:pStyle w:val="TAL"/>
              <w:rPr>
                <w:rFonts w:cs="SimHei"/>
              </w:rPr>
            </w:pPr>
            <w:r w:rsidRPr="00585B98">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7E47A2DC" w14:textId="77777777" w:rsidR="00D20175" w:rsidRPr="00585B98" w:rsidRDefault="00D20175" w:rsidP="000B1451">
            <w:pPr>
              <w:pStyle w:val="TAL"/>
              <w:rPr>
                <w:rFonts w:cs="SimHei"/>
              </w:rPr>
            </w:pPr>
            <w:r w:rsidRPr="00585B98">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D3FBEDF"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18A3F9D" w14:textId="77777777" w:rsidR="00D20175" w:rsidRPr="00585B98" w:rsidRDefault="00D20175" w:rsidP="000B1451">
            <w:pPr>
              <w:pStyle w:val="TAL"/>
              <w:rPr>
                <w:rFonts w:cs="SimHei"/>
              </w:rPr>
            </w:pPr>
            <w:r w:rsidRPr="00585B98">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FB73245" w14:textId="77777777" w:rsidR="00D20175" w:rsidRPr="00585B98" w:rsidRDefault="00D20175" w:rsidP="000B1451">
            <w:pPr>
              <w:pStyle w:val="TAL"/>
              <w:rPr>
                <w:rFonts w:cs="SimHei"/>
              </w:rPr>
            </w:pPr>
          </w:p>
        </w:tc>
      </w:tr>
      <w:tr w:rsidR="00D20175" w:rsidRPr="00585B98" w14:paraId="6A8721D9"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53520371" w14:textId="77777777" w:rsidR="00D20175" w:rsidRPr="00585B98" w:rsidRDefault="00D20175" w:rsidP="000B1451">
            <w:pPr>
              <w:pStyle w:val="TAL"/>
              <w:rPr>
                <w:rFonts w:cs="SimHei"/>
              </w:rPr>
            </w:pPr>
            <w:r w:rsidRPr="00585B98">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0C5AEF54"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79C24DD"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C3EE05D" w14:textId="77777777" w:rsidR="00D20175" w:rsidRPr="00585B98" w:rsidRDefault="00D20175" w:rsidP="000B1451">
            <w:pPr>
              <w:pStyle w:val="TAL"/>
              <w:rPr>
                <w:rFonts w:cs="SimHei"/>
              </w:rPr>
            </w:pPr>
            <w:r w:rsidRPr="00585B98">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33244D2" w14:textId="77777777" w:rsidR="00D20175" w:rsidRPr="00585B98" w:rsidRDefault="00D20175" w:rsidP="000B1451">
            <w:pPr>
              <w:pStyle w:val="TAL"/>
              <w:rPr>
                <w:rFonts w:cs="SimHei"/>
              </w:rPr>
            </w:pPr>
          </w:p>
        </w:tc>
      </w:tr>
      <w:tr w:rsidR="00D20175" w:rsidRPr="00585B98" w14:paraId="6F866D99"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5D2A81E2" w14:textId="77777777" w:rsidR="00D20175" w:rsidRPr="00585B98" w:rsidRDefault="00D20175" w:rsidP="000B1451">
            <w:pPr>
              <w:pStyle w:val="TAL"/>
              <w:rPr>
                <w:rFonts w:cs="SimHei"/>
              </w:rPr>
            </w:pPr>
            <w:r w:rsidRPr="00585B98">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2C5A533" w14:textId="77777777" w:rsidR="00D20175" w:rsidRPr="00585B98" w:rsidRDefault="00D20175" w:rsidP="000B1451">
            <w:pPr>
              <w:pStyle w:val="TAL"/>
              <w:rPr>
                <w:rFonts w:cs="SimHei"/>
              </w:rPr>
            </w:pPr>
            <w:r w:rsidRPr="00585B98">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35F7729"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06B2D5E" w14:textId="77777777" w:rsidR="00D20175" w:rsidRPr="00585B98" w:rsidRDefault="00D20175" w:rsidP="000B1451">
            <w:pPr>
              <w:pStyle w:val="TAL"/>
              <w:rPr>
                <w:rFonts w:cs="SimHei"/>
              </w:rPr>
            </w:pPr>
            <w:r w:rsidRPr="00585B98">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AB8684E" w14:textId="77777777" w:rsidR="00D20175" w:rsidRPr="00585B98" w:rsidRDefault="00D20175" w:rsidP="000B1451">
            <w:pPr>
              <w:pStyle w:val="TAL"/>
              <w:rPr>
                <w:rFonts w:cs="SimHei"/>
              </w:rPr>
            </w:pPr>
          </w:p>
        </w:tc>
      </w:tr>
      <w:tr w:rsidR="00D20175" w:rsidRPr="00585B98" w14:paraId="37C16E2D"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13276AB0" w14:textId="77777777" w:rsidR="00D20175" w:rsidRPr="00585B98" w:rsidRDefault="00D20175" w:rsidP="000B1451">
            <w:pPr>
              <w:pStyle w:val="TAL"/>
              <w:rPr>
                <w:rFonts w:cs="SimHei"/>
              </w:rPr>
            </w:pPr>
            <w:r w:rsidRPr="00585B98">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A34AF30" w14:textId="77777777" w:rsidR="00D20175" w:rsidRPr="00585B98" w:rsidRDefault="00D20175" w:rsidP="000B1451">
            <w:pPr>
              <w:pStyle w:val="TAL"/>
              <w:rPr>
                <w:rFonts w:cs="SimHei"/>
              </w:rPr>
            </w:pPr>
            <w:r w:rsidRPr="00585B98">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231A8B2"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621697D" w14:textId="77777777" w:rsidR="00D20175" w:rsidRPr="00585B98" w:rsidRDefault="00D20175" w:rsidP="000B1451">
            <w:pPr>
              <w:pStyle w:val="TAL"/>
              <w:rPr>
                <w:rFonts w:cs="SimHei"/>
              </w:rPr>
            </w:pPr>
            <w:r w:rsidRPr="00585B98">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AD8BC6E" w14:textId="77777777" w:rsidR="00D20175" w:rsidRPr="00585B98" w:rsidRDefault="00D20175" w:rsidP="000B1451">
            <w:pPr>
              <w:pStyle w:val="TAL"/>
              <w:rPr>
                <w:rFonts w:cs="SimHei"/>
              </w:rPr>
            </w:pPr>
          </w:p>
        </w:tc>
      </w:tr>
      <w:tr w:rsidR="00D20175" w:rsidRPr="00585B98" w14:paraId="0820A4BD"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12AC8041" w14:textId="77777777" w:rsidR="00D20175" w:rsidRPr="00585B98" w:rsidRDefault="00D20175" w:rsidP="000B1451">
            <w:pPr>
              <w:pStyle w:val="TAL"/>
              <w:rPr>
                <w:rFonts w:cs="SimHei"/>
              </w:rPr>
            </w:pPr>
            <w:r w:rsidRPr="00585B98">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EC0F129"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AF0B0E6"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EBF3CE7" w14:textId="77777777" w:rsidR="00D20175" w:rsidRPr="00585B98" w:rsidRDefault="00D20175" w:rsidP="000B1451">
            <w:pPr>
              <w:pStyle w:val="TAL"/>
              <w:rPr>
                <w:rFonts w:cs="SimHei"/>
              </w:rPr>
            </w:pPr>
            <w:r w:rsidRPr="00585B98">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990191F" w14:textId="77777777" w:rsidR="00D20175" w:rsidRPr="00585B98" w:rsidRDefault="00D20175" w:rsidP="000B1451">
            <w:pPr>
              <w:pStyle w:val="TAL"/>
              <w:rPr>
                <w:rFonts w:cs="SimHei"/>
              </w:rPr>
            </w:pPr>
            <w:r w:rsidRPr="00585B98">
              <w:rPr>
                <w:rFonts w:cs="Cambria Math"/>
              </w:rPr>
              <w:t>L3 filtering is not used</w:t>
            </w:r>
          </w:p>
        </w:tc>
      </w:tr>
      <w:tr w:rsidR="00D20175" w:rsidRPr="00585B98" w14:paraId="60E84E77"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675C9E68" w14:textId="77777777" w:rsidR="00D20175" w:rsidRPr="00585B98" w:rsidRDefault="00D20175" w:rsidP="000B1451">
            <w:pPr>
              <w:pStyle w:val="TAL"/>
              <w:rPr>
                <w:rFonts w:cs="SimHei"/>
              </w:rPr>
            </w:pPr>
            <w:r w:rsidRPr="00585B98">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735DB03" w14:textId="77777777" w:rsidR="00D20175" w:rsidRPr="00585B98" w:rsidRDefault="00D20175" w:rsidP="000B1451">
            <w:pPr>
              <w:pStyle w:val="TAL"/>
              <w:rPr>
                <w:rFonts w:cs="SimHei"/>
              </w:rPr>
            </w:pPr>
            <w:r w:rsidRPr="00585B98">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181FFD20" w14:textId="77777777" w:rsidR="00D20175" w:rsidRPr="00585B98" w:rsidRDefault="00D20175" w:rsidP="000B1451">
            <w:pPr>
              <w:pStyle w:val="TAL"/>
              <w:rPr>
                <w:rFonts w:cs="SimHei"/>
              </w:rPr>
            </w:pPr>
            <w:r w:rsidRPr="00585B98">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1E3E71D8" w14:textId="77777777" w:rsidR="00D20175" w:rsidRPr="00585B98" w:rsidRDefault="00D20175" w:rsidP="000B1451">
            <w:pPr>
              <w:pStyle w:val="TAL"/>
              <w:rPr>
                <w:rFonts w:cs="SimHei"/>
              </w:rPr>
            </w:pPr>
            <w:r w:rsidRPr="00585B98">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CA22E4E" w14:textId="77777777" w:rsidR="00D20175" w:rsidRPr="00585B98" w:rsidRDefault="00D20175" w:rsidP="000B1451">
            <w:pPr>
              <w:pStyle w:val="TAL"/>
              <w:rPr>
                <w:rFonts w:cs="SimHei"/>
              </w:rPr>
            </w:pPr>
            <w:r w:rsidRPr="00585B98">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4D74113" w14:textId="77777777" w:rsidR="00D20175" w:rsidRPr="00585B98" w:rsidRDefault="00D20175" w:rsidP="000B1451">
            <w:pPr>
              <w:pStyle w:val="TAL"/>
              <w:rPr>
                <w:rFonts w:cs="SimHei"/>
              </w:rPr>
            </w:pPr>
          </w:p>
        </w:tc>
      </w:tr>
      <w:tr w:rsidR="00D20175" w:rsidRPr="00585B98" w14:paraId="4E92BE2B" w14:textId="77777777" w:rsidTr="000B1451">
        <w:trPr>
          <w:cantSplit/>
        </w:trPr>
        <w:tc>
          <w:tcPr>
            <w:tcW w:w="2518" w:type="dxa"/>
            <w:vMerge w:val="restart"/>
            <w:tcBorders>
              <w:top w:val="single" w:sz="4" w:space="0" w:color="auto"/>
              <w:left w:val="single" w:sz="4" w:space="0" w:color="auto"/>
              <w:right w:val="single" w:sz="4" w:space="0" w:color="auto"/>
            </w:tcBorders>
            <w:hideMark/>
          </w:tcPr>
          <w:p w14:paraId="4B171FE5" w14:textId="77777777" w:rsidR="00D20175" w:rsidRPr="00585B98" w:rsidRDefault="00D20175" w:rsidP="000B1451">
            <w:pPr>
              <w:pStyle w:val="TAL"/>
              <w:rPr>
                <w:rFonts w:cs="SimHei"/>
              </w:rPr>
            </w:pPr>
            <w:r w:rsidRPr="00585B98">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12F66E9"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28BE6DE" w14:textId="77777777" w:rsidR="00D20175" w:rsidRPr="00585B98" w:rsidRDefault="00D20175" w:rsidP="000B1451">
            <w:pPr>
              <w:pStyle w:val="TAL"/>
              <w:rPr>
                <w:rFonts w:cs="Cambria Math"/>
              </w:rPr>
            </w:pPr>
            <w:r w:rsidRPr="00585B98">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C248D8A" w14:textId="77777777" w:rsidR="00D20175" w:rsidRPr="00585B98" w:rsidRDefault="00D20175" w:rsidP="000B1451">
            <w:pPr>
              <w:pStyle w:val="TAL"/>
              <w:rPr>
                <w:rFonts w:cs="SimHei"/>
              </w:rPr>
            </w:pPr>
            <w:r w:rsidRPr="00585B98">
              <w:rPr>
                <w:rFonts w:cs="Cambria Math"/>
              </w:rPr>
              <w:t xml:space="preserve">3 </w:t>
            </w:r>
            <w:r w:rsidRPr="00585B98">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156DE7E" w14:textId="77777777" w:rsidR="00D20175" w:rsidRPr="00585B98" w:rsidRDefault="00D20175" w:rsidP="000B1451">
            <w:pPr>
              <w:pStyle w:val="TAL"/>
              <w:rPr>
                <w:rFonts w:cs="Cambria Math"/>
              </w:rPr>
            </w:pPr>
            <w:r w:rsidRPr="00585B98">
              <w:rPr>
                <w:rFonts w:cs="Cambria Math"/>
              </w:rPr>
              <w:t>Asynchronous cells.</w:t>
            </w:r>
          </w:p>
          <w:p w14:paraId="0CA26F41" w14:textId="77777777" w:rsidR="00D20175" w:rsidRPr="00585B98" w:rsidRDefault="00D20175" w:rsidP="000B1451">
            <w:pPr>
              <w:pStyle w:val="TAL"/>
              <w:rPr>
                <w:rFonts w:cs="SimHei"/>
              </w:rPr>
            </w:pPr>
            <w:r w:rsidRPr="00585B98">
              <w:rPr>
                <w:rFonts w:cs="Cambria Math"/>
              </w:rPr>
              <w:t>The timing of Cell 2 is 3ms later than the timing of Cell 1</w:t>
            </w:r>
          </w:p>
        </w:tc>
      </w:tr>
      <w:tr w:rsidR="00D20175" w:rsidRPr="00585B98" w14:paraId="569F32C5" w14:textId="77777777" w:rsidTr="000B1451">
        <w:trPr>
          <w:cantSplit/>
        </w:trPr>
        <w:tc>
          <w:tcPr>
            <w:tcW w:w="2518" w:type="dxa"/>
            <w:vMerge/>
            <w:tcBorders>
              <w:left w:val="single" w:sz="4" w:space="0" w:color="auto"/>
              <w:right w:val="single" w:sz="4" w:space="0" w:color="auto"/>
            </w:tcBorders>
          </w:tcPr>
          <w:p w14:paraId="6E96623E" w14:textId="77777777" w:rsidR="00D20175" w:rsidRPr="00585B98" w:rsidRDefault="00D20175" w:rsidP="000B1451">
            <w:pPr>
              <w:pStyle w:val="TAL"/>
              <w:rPr>
                <w:rFonts w:cs="SimHei"/>
              </w:rPr>
            </w:pPr>
          </w:p>
        </w:tc>
        <w:tc>
          <w:tcPr>
            <w:tcW w:w="709" w:type="dxa"/>
            <w:vMerge/>
            <w:tcBorders>
              <w:left w:val="single" w:sz="4" w:space="0" w:color="auto"/>
              <w:right w:val="single" w:sz="4" w:space="0" w:color="auto"/>
            </w:tcBorders>
          </w:tcPr>
          <w:p w14:paraId="1A43D093"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6A5482E" w14:textId="77777777" w:rsidR="00D20175" w:rsidRPr="00585B98" w:rsidRDefault="00D20175" w:rsidP="000B1451">
            <w:pPr>
              <w:pStyle w:val="TAL"/>
              <w:rPr>
                <w:rFonts w:cs="Cambria Math"/>
              </w:rPr>
            </w:pPr>
            <w:r w:rsidRPr="00585B98">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DCEF010" w14:textId="77777777" w:rsidR="00D20175" w:rsidRPr="00585B98" w:rsidRDefault="00D20175" w:rsidP="000B1451">
            <w:pPr>
              <w:pStyle w:val="TAL"/>
              <w:rPr>
                <w:rFonts w:cs="Cambria Math"/>
              </w:rPr>
            </w:pPr>
            <w:r w:rsidRPr="00585B98">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06DC9079" w14:textId="77777777" w:rsidR="00D20175" w:rsidRPr="00585B98" w:rsidRDefault="00D20175" w:rsidP="000B1451">
            <w:pPr>
              <w:pStyle w:val="TAL"/>
              <w:rPr>
                <w:rFonts w:cs="Cambria Math"/>
              </w:rPr>
            </w:pPr>
            <w:r w:rsidRPr="00585B98">
              <w:rPr>
                <w:rFonts w:cs="Cambria Math"/>
              </w:rPr>
              <w:t>Synchronous cells</w:t>
            </w:r>
          </w:p>
        </w:tc>
      </w:tr>
      <w:tr w:rsidR="00D20175" w:rsidRPr="00585B98" w14:paraId="6AE07B94" w14:textId="77777777" w:rsidTr="000B1451">
        <w:trPr>
          <w:cantSplit/>
        </w:trPr>
        <w:tc>
          <w:tcPr>
            <w:tcW w:w="2518" w:type="dxa"/>
            <w:vMerge/>
            <w:tcBorders>
              <w:left w:val="single" w:sz="4" w:space="0" w:color="auto"/>
              <w:bottom w:val="single" w:sz="4" w:space="0" w:color="auto"/>
              <w:right w:val="single" w:sz="4" w:space="0" w:color="auto"/>
            </w:tcBorders>
          </w:tcPr>
          <w:p w14:paraId="346B8DFA" w14:textId="77777777" w:rsidR="00D20175" w:rsidRPr="00585B98" w:rsidRDefault="00D20175" w:rsidP="000B1451">
            <w:pPr>
              <w:pStyle w:val="TAL"/>
              <w:rPr>
                <w:rFonts w:cs="SimHei"/>
              </w:rPr>
            </w:pPr>
          </w:p>
        </w:tc>
        <w:tc>
          <w:tcPr>
            <w:tcW w:w="709" w:type="dxa"/>
            <w:vMerge/>
            <w:tcBorders>
              <w:left w:val="single" w:sz="4" w:space="0" w:color="auto"/>
              <w:bottom w:val="single" w:sz="4" w:space="0" w:color="auto"/>
              <w:right w:val="single" w:sz="4" w:space="0" w:color="auto"/>
            </w:tcBorders>
          </w:tcPr>
          <w:p w14:paraId="1D328491" w14:textId="77777777" w:rsidR="00D20175" w:rsidRPr="00585B98" w:rsidRDefault="00D20175" w:rsidP="000B145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61472DD" w14:textId="77777777" w:rsidR="00D20175" w:rsidRPr="00585B98" w:rsidRDefault="00D20175" w:rsidP="000B1451">
            <w:pPr>
              <w:pStyle w:val="TAL"/>
              <w:rPr>
                <w:rFonts w:cs="Cambria Math"/>
              </w:rPr>
            </w:pPr>
            <w:r w:rsidRPr="00585B98">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49874700" w14:textId="77777777" w:rsidR="00D20175" w:rsidRPr="00585B98" w:rsidRDefault="00D20175" w:rsidP="000B1451">
            <w:pPr>
              <w:pStyle w:val="TAL"/>
              <w:rPr>
                <w:rFonts w:cs="Cambria Math"/>
              </w:rPr>
            </w:pPr>
            <w:r w:rsidRPr="00585B98">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5BBA61C" w14:textId="77777777" w:rsidR="00D20175" w:rsidRPr="00585B98" w:rsidRDefault="00D20175" w:rsidP="000B1451">
            <w:pPr>
              <w:pStyle w:val="TAL"/>
              <w:rPr>
                <w:rFonts w:cs="Cambria Math"/>
              </w:rPr>
            </w:pPr>
            <w:r w:rsidRPr="00585B98">
              <w:rPr>
                <w:rFonts w:cs="Cambria Math"/>
              </w:rPr>
              <w:t>Synchronous cells</w:t>
            </w:r>
          </w:p>
        </w:tc>
      </w:tr>
      <w:tr w:rsidR="00D20175" w:rsidRPr="00585B98" w14:paraId="7DFF3678"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40F1BCD3" w14:textId="77777777" w:rsidR="00D20175" w:rsidRPr="00585B98" w:rsidRDefault="00D20175" w:rsidP="000B1451">
            <w:pPr>
              <w:pStyle w:val="TAL"/>
              <w:rPr>
                <w:rFonts w:cs="SimHei"/>
              </w:rPr>
            </w:pPr>
            <w:r w:rsidRPr="00585B98">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4E5BF66" w14:textId="77777777" w:rsidR="00D20175" w:rsidRPr="00585B98" w:rsidRDefault="00D20175" w:rsidP="000B1451">
            <w:pPr>
              <w:pStyle w:val="TAL"/>
              <w:rPr>
                <w:rFonts w:cs="SimHei"/>
              </w:rPr>
            </w:pPr>
            <w:r w:rsidRPr="00585B98">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CEC703D" w14:textId="77777777" w:rsidR="00D20175" w:rsidRPr="00585B98" w:rsidRDefault="00D20175" w:rsidP="000B1451">
            <w:pPr>
              <w:pStyle w:val="TAL"/>
              <w:rPr>
                <w:rFonts w:cs="Cambria Math"/>
              </w:rPr>
            </w:pPr>
            <w:r w:rsidRPr="00585B98">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59AB93E" w14:textId="77777777" w:rsidR="00D20175" w:rsidRPr="00585B98" w:rsidRDefault="00D20175" w:rsidP="000B1451">
            <w:pPr>
              <w:pStyle w:val="TAL"/>
              <w:rPr>
                <w:rFonts w:cs="SimHei"/>
              </w:rPr>
            </w:pPr>
            <w:r w:rsidRPr="00585B98">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3BC13446" w14:textId="77777777" w:rsidR="00D20175" w:rsidRPr="00585B98" w:rsidRDefault="00D20175" w:rsidP="000B1451">
            <w:pPr>
              <w:pStyle w:val="TAL"/>
              <w:rPr>
                <w:rFonts w:cs="SimHei"/>
              </w:rPr>
            </w:pPr>
          </w:p>
        </w:tc>
      </w:tr>
      <w:tr w:rsidR="00D20175" w:rsidRPr="00585B98" w14:paraId="5DD209B0" w14:textId="77777777" w:rsidTr="000B1451">
        <w:trPr>
          <w:cantSplit/>
        </w:trPr>
        <w:tc>
          <w:tcPr>
            <w:tcW w:w="2518" w:type="dxa"/>
            <w:tcBorders>
              <w:top w:val="single" w:sz="4" w:space="0" w:color="auto"/>
              <w:left w:val="single" w:sz="4" w:space="0" w:color="auto"/>
              <w:bottom w:val="single" w:sz="4" w:space="0" w:color="auto"/>
              <w:right w:val="single" w:sz="4" w:space="0" w:color="auto"/>
            </w:tcBorders>
            <w:hideMark/>
          </w:tcPr>
          <w:p w14:paraId="42D9A004" w14:textId="77777777" w:rsidR="00D20175" w:rsidRPr="00585B98" w:rsidRDefault="00D20175" w:rsidP="000B1451">
            <w:pPr>
              <w:pStyle w:val="TAL"/>
              <w:rPr>
                <w:rFonts w:cs="SimHei"/>
              </w:rPr>
            </w:pPr>
            <w:r w:rsidRPr="00585B98">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31DC8E33" w14:textId="77777777" w:rsidR="00D20175" w:rsidRPr="00585B98" w:rsidRDefault="00D20175" w:rsidP="000B1451">
            <w:pPr>
              <w:pStyle w:val="TAL"/>
              <w:rPr>
                <w:rFonts w:cs="SimHei"/>
              </w:rPr>
            </w:pPr>
            <w:r w:rsidRPr="00585B98">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547FEB6" w14:textId="77777777" w:rsidR="00D20175" w:rsidRPr="00585B98" w:rsidRDefault="00D20175" w:rsidP="000B1451">
            <w:pPr>
              <w:pStyle w:val="TAL"/>
              <w:rPr>
                <w:rFonts w:cs="Cambria Math"/>
              </w:rPr>
            </w:pPr>
            <w:r w:rsidRPr="00585B98">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6037132" w14:textId="77777777" w:rsidR="00D20175" w:rsidRPr="00585B98" w:rsidRDefault="00D20175" w:rsidP="000B1451">
            <w:pPr>
              <w:pStyle w:val="TAL"/>
              <w:rPr>
                <w:rFonts w:cs="SimHei"/>
              </w:rPr>
            </w:pPr>
            <w:r w:rsidRPr="00585B98">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D1A665A" w14:textId="77777777" w:rsidR="00D20175" w:rsidRPr="00585B98" w:rsidRDefault="00D20175" w:rsidP="000B1451">
            <w:pPr>
              <w:pStyle w:val="TAL"/>
              <w:rPr>
                <w:rFonts w:cs="SimHei"/>
              </w:rPr>
            </w:pPr>
            <w:r w:rsidRPr="00585B98">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68D566B5" w14:textId="77777777" w:rsidR="00D20175" w:rsidRPr="00585B98" w:rsidRDefault="00D20175" w:rsidP="000B1451">
            <w:pPr>
              <w:pStyle w:val="TAL"/>
              <w:rPr>
                <w:rFonts w:cs="SimHei"/>
              </w:rPr>
            </w:pPr>
          </w:p>
        </w:tc>
      </w:tr>
    </w:tbl>
    <w:p w14:paraId="5DCAA045" w14:textId="77777777" w:rsidR="00D20175" w:rsidRPr="00585B98" w:rsidRDefault="00D20175" w:rsidP="00D20175"/>
    <w:p w14:paraId="41735028" w14:textId="77777777" w:rsidR="00D20175" w:rsidRPr="00585B98" w:rsidRDefault="00D20175" w:rsidP="00D20175">
      <w:pPr>
        <w:pStyle w:val="H6"/>
      </w:pPr>
      <w:r w:rsidRPr="00585B98">
        <w:t>6.6.1.2.4.2</w:t>
      </w:r>
      <w:r w:rsidRPr="00585B98">
        <w:tab/>
        <w:t>Test procedure</w:t>
      </w:r>
    </w:p>
    <w:p w14:paraId="7FD6E73E" w14:textId="77777777" w:rsidR="00D20175" w:rsidRPr="00585B98" w:rsidRDefault="00D20175" w:rsidP="00D20175">
      <w:r w:rsidRPr="00585B98">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272381F" w14:textId="77777777" w:rsidR="00D20175" w:rsidRPr="00585B98" w:rsidRDefault="00D20175" w:rsidP="00D20175">
      <w:pPr>
        <w:pStyle w:val="B1"/>
      </w:pPr>
      <w:r w:rsidRPr="00585B98">
        <w:t xml:space="preserve">1.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22DFEE2E" w14:textId="77777777" w:rsidR="00D20175" w:rsidRPr="00585B98" w:rsidRDefault="00D20175" w:rsidP="00D20175">
      <w:pPr>
        <w:pStyle w:val="B1"/>
      </w:pPr>
      <w:r w:rsidRPr="00585B98">
        <w:t>2. Set the parameters according to T1 in Table 6.6.1.2.5-1. T1 starts.</w:t>
      </w:r>
    </w:p>
    <w:p w14:paraId="03C12A5D" w14:textId="77777777" w:rsidR="00D20175" w:rsidRPr="00585B98" w:rsidRDefault="00D20175" w:rsidP="00D20175">
      <w:pPr>
        <w:pStyle w:val="B1"/>
      </w:pPr>
      <w:r w:rsidRPr="00585B98">
        <w:t xml:space="preserve">3. SS shall transmit an </w:t>
      </w:r>
      <w:r w:rsidRPr="00585B98">
        <w:rPr>
          <w:i/>
        </w:rPr>
        <w:t>RRCReconfiguration</w:t>
      </w:r>
      <w:r w:rsidRPr="00585B98">
        <w:t xml:space="preserve"> message.</w:t>
      </w:r>
    </w:p>
    <w:p w14:paraId="2482E87C" w14:textId="77777777" w:rsidR="00D20175" w:rsidRPr="00585B98" w:rsidRDefault="00D20175" w:rsidP="00D20175">
      <w:pPr>
        <w:pStyle w:val="B1"/>
      </w:pPr>
      <w:r w:rsidRPr="00585B98">
        <w:t xml:space="preserve">4. The UE shall transmit </w:t>
      </w:r>
      <w:r w:rsidRPr="00585B98">
        <w:rPr>
          <w:i/>
        </w:rPr>
        <w:t>RRCReconfigurationComplete</w:t>
      </w:r>
      <w:r w:rsidRPr="00585B98">
        <w:t xml:space="preserve"> message.</w:t>
      </w:r>
    </w:p>
    <w:p w14:paraId="4D1DA773" w14:textId="77777777" w:rsidR="00D20175" w:rsidRPr="00585B98" w:rsidRDefault="00D20175" w:rsidP="00D20175">
      <w:pPr>
        <w:pStyle w:val="B1"/>
      </w:pPr>
      <w:r w:rsidRPr="00585B98">
        <w:t>5. When T1 expires, the SS shall switch the power setting from T1 to T2 as specified in Table 6.6.1.2.5-1. T2 starts.</w:t>
      </w:r>
    </w:p>
    <w:p w14:paraId="05ADCEC8" w14:textId="77777777" w:rsidR="00D20175" w:rsidRPr="00585B98" w:rsidRDefault="00D20175" w:rsidP="00D20175">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7E286A0" w14:textId="77777777" w:rsidR="00D20175" w:rsidRPr="00585B98" w:rsidRDefault="00D20175" w:rsidP="00D20175">
      <w:pPr>
        <w:pStyle w:val="B1"/>
      </w:pPr>
      <w:r w:rsidRPr="00585B98">
        <w:t xml:space="preserve">7. After the SS receive the </w:t>
      </w:r>
      <w:r w:rsidRPr="00585B98">
        <w:rPr>
          <w:i/>
        </w:rPr>
        <w:t>MeasurementReport</w:t>
      </w:r>
      <w:r w:rsidRPr="00585B98">
        <w:t xml:space="preserve"> message in step 6) or when T2 expires, the SS shall:</w:t>
      </w:r>
    </w:p>
    <w:p w14:paraId="48539C44" w14:textId="77777777" w:rsidR="00D20175" w:rsidRPr="00585B98" w:rsidRDefault="00D20175" w:rsidP="00D20175">
      <w:pPr>
        <w:pStyle w:val="B2"/>
      </w:pPr>
      <w:r w:rsidRPr="00585B98">
        <w:t xml:space="preserve">- transmit </w:t>
      </w:r>
      <w:r w:rsidRPr="00585B98">
        <w:rPr>
          <w:i/>
        </w:rPr>
        <w:t>RRCRelease</w:t>
      </w:r>
      <w:r w:rsidRPr="00585B98">
        <w:t xml:space="preserve"> message to release the RRC connection which includes the release of the established radio bearers as well as all radio resources </w:t>
      </w:r>
    </w:p>
    <w:p w14:paraId="4A9EA529" w14:textId="77777777" w:rsidR="00D20175" w:rsidRPr="00585B98" w:rsidRDefault="00D20175" w:rsidP="00D20175">
      <w:pPr>
        <w:pStyle w:val="B2"/>
      </w:pPr>
      <w:r w:rsidRPr="00585B98">
        <w:t>OR</w:t>
      </w:r>
    </w:p>
    <w:p w14:paraId="4332E22C" w14:textId="77777777" w:rsidR="00D20175" w:rsidRPr="00585B98" w:rsidRDefault="00D20175" w:rsidP="00D20175">
      <w:pPr>
        <w:pStyle w:val="B2"/>
      </w:pPr>
      <w:r w:rsidRPr="00585B98">
        <w:t>- switch the UE off.</w:t>
      </w:r>
    </w:p>
    <w:p w14:paraId="121B8861" w14:textId="77777777" w:rsidR="00D20175" w:rsidRPr="00585B98" w:rsidRDefault="00D20175" w:rsidP="00D20175">
      <w:pPr>
        <w:pStyle w:val="B1"/>
      </w:pPr>
      <w:r w:rsidRPr="00585B98">
        <w:t>8. Set NR Cell 2 physical cell identity = ((current NR cell 2 physical cell identity + 1) mod 14 + 2) for next iteration of the test procedure loop.</w:t>
      </w:r>
    </w:p>
    <w:p w14:paraId="454BB546" w14:textId="77777777" w:rsidR="00D20175" w:rsidRPr="00585B98" w:rsidRDefault="00D20175" w:rsidP="00D20175">
      <w:pPr>
        <w:pStyle w:val="B1"/>
      </w:pPr>
      <w:r w:rsidRPr="00585B98">
        <w:t>9. Depending on the choice in Step 7, the SS:</w:t>
      </w:r>
      <w:r w:rsidRPr="00585B98">
        <w:br/>
        <w:t xml:space="preserve">- if the RRC Connection Release has been sent, transmits in NR Cell 1 a Paging message (including PagingRecord with UE-Identity) for the UE and ensures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(if the paging fails, switches off and on the UE and ensures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r w:rsidRPr="00585B98">
        <w:br/>
        <w:t>OR</w:t>
      </w:r>
      <w:r w:rsidRPr="00585B98">
        <w:br/>
        <w:t xml:space="preserve">- if the device has been switched off, switches on the UE and ensures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04761593" w14:textId="77777777" w:rsidR="00D20175" w:rsidRPr="00585B98" w:rsidRDefault="00D20175" w:rsidP="00D20175">
      <w:pPr>
        <w:pStyle w:val="B1"/>
      </w:pPr>
      <w:r w:rsidRPr="00585B98">
        <w:t>10. Repeat step 2-9 until the confidence level according to Tables G.2.3-1 in Annex G clause G.2 is achieved.</w:t>
      </w:r>
    </w:p>
    <w:p w14:paraId="41266565" w14:textId="77777777" w:rsidR="00D20175" w:rsidRPr="00585B98" w:rsidRDefault="00D20175" w:rsidP="00D20175">
      <w:pPr>
        <w:pStyle w:val="B1"/>
      </w:pPr>
      <w:r w:rsidRPr="00585B98">
        <w:t>11. Repeat step 1-10 for each sub-test in Table 6.6.1.2.4.1-1 as appropriate.</w:t>
      </w:r>
    </w:p>
    <w:p w14:paraId="40FB7777" w14:textId="77777777" w:rsidR="00D20175" w:rsidRPr="00D20175" w:rsidRDefault="00D20175" w:rsidP="00D20175">
      <w:pPr>
        <w:rPr>
          <w:lang w:eastAsia="ja-JP"/>
        </w:rPr>
      </w:pPr>
    </w:p>
    <w:p w14:paraId="788918C5" w14:textId="77777777" w:rsidR="00D20175" w:rsidRPr="00585B98" w:rsidRDefault="00D20175" w:rsidP="00D20175">
      <w:pPr>
        <w:pStyle w:val="H6"/>
      </w:pPr>
      <w:r w:rsidRPr="00585B98">
        <w:t>6.6.1.2.4.3</w:t>
      </w:r>
      <w:r w:rsidRPr="00585B98">
        <w:tab/>
        <w:t>Message contents</w:t>
      </w:r>
    </w:p>
    <w:p w14:paraId="3E8830E2" w14:textId="77777777" w:rsidR="00D20175" w:rsidRPr="00585B98" w:rsidRDefault="00D20175" w:rsidP="00D20175">
      <w:r w:rsidRPr="00585B98">
        <w:t xml:space="preserve">Message contents are according to TS 38.508-1 [14] clause 4.6 with the following exceptions: </w:t>
      </w:r>
    </w:p>
    <w:p w14:paraId="09C81690" w14:textId="77777777" w:rsidR="00D20175" w:rsidRPr="00585B98" w:rsidRDefault="00D20175" w:rsidP="00D20175">
      <w:pPr>
        <w:pStyle w:val="TH"/>
      </w:pPr>
      <w:r w:rsidRPr="00585B98">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70"/>
      </w:tblGrid>
      <w:tr w:rsidR="00D20175" w:rsidRPr="00585B98" w14:paraId="5B77DF76" w14:textId="77777777" w:rsidTr="000B1451">
        <w:trPr>
          <w:cantSplit/>
          <w:jc w:val="center"/>
        </w:trPr>
        <w:tc>
          <w:tcPr>
            <w:tcW w:w="0" w:type="auto"/>
            <w:gridSpan w:val="2"/>
          </w:tcPr>
          <w:p w14:paraId="5C16383A" w14:textId="77777777" w:rsidR="00D20175" w:rsidRPr="00585B98" w:rsidRDefault="00D20175" w:rsidP="000B1451">
            <w:pPr>
              <w:pStyle w:val="TAH"/>
              <w:rPr>
                <w:rFonts w:eastAsia="Arial"/>
              </w:rPr>
            </w:pPr>
            <w:r w:rsidRPr="00585B98">
              <w:t>Default Message Contents</w:t>
            </w:r>
          </w:p>
        </w:tc>
      </w:tr>
      <w:tr w:rsidR="00D20175" w:rsidRPr="00585B98" w14:paraId="231F48D3" w14:textId="77777777" w:rsidTr="000B1451">
        <w:trPr>
          <w:cantSplit/>
          <w:jc w:val="center"/>
        </w:trPr>
        <w:tc>
          <w:tcPr>
            <w:tcW w:w="0" w:type="auto"/>
          </w:tcPr>
          <w:p w14:paraId="20C49C45" w14:textId="77777777" w:rsidR="00D20175" w:rsidRPr="00585B98" w:rsidRDefault="00D20175" w:rsidP="000B1451">
            <w:pPr>
              <w:pStyle w:val="TAL"/>
            </w:pPr>
            <w:r w:rsidRPr="00585B98">
              <w:t>Common contents of system information blocks exceptions</w:t>
            </w:r>
          </w:p>
        </w:tc>
        <w:tc>
          <w:tcPr>
            <w:tcW w:w="0" w:type="auto"/>
          </w:tcPr>
          <w:p w14:paraId="31ABB3D9" w14:textId="77777777" w:rsidR="00D20175" w:rsidRPr="00585B98" w:rsidRDefault="00D20175" w:rsidP="000B1451">
            <w:pPr>
              <w:pStyle w:val="TAH"/>
              <w:rPr>
                <w:b w:val="0"/>
              </w:rPr>
            </w:pPr>
          </w:p>
        </w:tc>
      </w:tr>
      <w:tr w:rsidR="00D20175" w:rsidRPr="00585B98" w14:paraId="1A719DB0" w14:textId="77777777" w:rsidTr="000B1451">
        <w:trPr>
          <w:cantSplit/>
          <w:trHeight w:val="260"/>
          <w:jc w:val="center"/>
        </w:trPr>
        <w:tc>
          <w:tcPr>
            <w:tcW w:w="0" w:type="auto"/>
          </w:tcPr>
          <w:p w14:paraId="02399AF3" w14:textId="77777777" w:rsidR="00D20175" w:rsidRPr="00585B98" w:rsidRDefault="00D20175" w:rsidP="000B1451">
            <w:pPr>
              <w:pStyle w:val="TAL"/>
            </w:pPr>
            <w:r w:rsidRPr="00585B98">
              <w:t>Default RRC messages and information elements contents exceptions</w:t>
            </w:r>
          </w:p>
        </w:tc>
        <w:tc>
          <w:tcPr>
            <w:tcW w:w="0" w:type="auto"/>
          </w:tcPr>
          <w:p w14:paraId="76FA1D03" w14:textId="77777777" w:rsidR="00D20175" w:rsidRPr="00585B98" w:rsidRDefault="00D20175" w:rsidP="000B1451">
            <w:pPr>
              <w:pStyle w:val="TAL"/>
            </w:pPr>
            <w:r w:rsidRPr="00585B98">
              <w:t>Table H.3.1-1</w:t>
            </w:r>
          </w:p>
          <w:p w14:paraId="7437F9E5" w14:textId="77777777" w:rsidR="00D20175" w:rsidRPr="00585B98" w:rsidRDefault="00D20175" w:rsidP="000B1451">
            <w:pPr>
              <w:pStyle w:val="TAL"/>
            </w:pPr>
          </w:p>
          <w:p w14:paraId="227AB610" w14:textId="77777777" w:rsidR="00D20175" w:rsidRPr="00585B98" w:rsidRDefault="00D20175" w:rsidP="000B1451">
            <w:pPr>
              <w:pStyle w:val="TAL"/>
            </w:pPr>
            <w:r w:rsidRPr="00585B98">
              <w:t>Table H.3.1-2 with Condition INTRA-FREQ</w:t>
            </w:r>
          </w:p>
          <w:p w14:paraId="58A73EA1" w14:textId="77777777" w:rsidR="00D20175" w:rsidRPr="00585B98" w:rsidRDefault="00D20175" w:rsidP="000B1451">
            <w:pPr>
              <w:pStyle w:val="TAL"/>
            </w:pPr>
          </w:p>
          <w:p w14:paraId="231A96E2" w14:textId="77777777" w:rsidR="00D20175" w:rsidRPr="00585B98" w:rsidRDefault="00D20175" w:rsidP="000B1451">
            <w:pPr>
              <w:pStyle w:val="TAL"/>
              <w:rPr>
                <w:rFonts w:cs="Cambria Math"/>
              </w:rPr>
            </w:pPr>
            <w:r w:rsidRPr="00585B98">
              <w:t xml:space="preserve">Table H.3.1-3 with Condition INTRA-FREQ MO SSB.1 FR1, SMTC.2 and </w:t>
            </w:r>
            <w:r w:rsidRPr="00585B98">
              <w:rPr>
                <w:rFonts w:cs="Cambria Math"/>
              </w:rPr>
              <w:t>Asynchronous cells for configuration 6.6.1.2-1</w:t>
            </w:r>
          </w:p>
          <w:p w14:paraId="4E1B2143" w14:textId="77777777" w:rsidR="00D20175" w:rsidRPr="00585B98" w:rsidRDefault="00D20175" w:rsidP="000B1451">
            <w:pPr>
              <w:pStyle w:val="TAL"/>
            </w:pPr>
            <w:r w:rsidRPr="00585B98">
              <w:t xml:space="preserve">Table H.3.1-3 with Condition INTRA-FREQ MO SSB.1 FR1, SMTC.1 and </w:t>
            </w:r>
            <w:r w:rsidRPr="00585B98">
              <w:rPr>
                <w:rFonts w:cs="Cambria Math"/>
              </w:rPr>
              <w:t>synchronous cells for configuration 6.6.1.2-2</w:t>
            </w:r>
          </w:p>
          <w:p w14:paraId="01D7D3EC" w14:textId="77777777" w:rsidR="00D20175" w:rsidRPr="00585B98" w:rsidRDefault="00D20175" w:rsidP="000B1451">
            <w:pPr>
              <w:pStyle w:val="TAL"/>
            </w:pPr>
            <w:r w:rsidRPr="00585B98">
              <w:t>Table H.3.1-3 with Condition INTRA-FREQ MO SSB.2 FR1, SMTC</w:t>
            </w:r>
          </w:p>
          <w:p w14:paraId="4FE9AA46" w14:textId="77777777" w:rsidR="00D20175" w:rsidRPr="00585B98" w:rsidRDefault="00D20175" w:rsidP="000B1451">
            <w:pPr>
              <w:pStyle w:val="TAL"/>
              <w:rPr>
                <w:rFonts w:cs="Cambria Math"/>
              </w:rPr>
            </w:pPr>
            <w:r w:rsidRPr="00585B98">
              <w:t xml:space="preserve">.1 and </w:t>
            </w:r>
            <w:r w:rsidRPr="00585B98">
              <w:rPr>
                <w:rFonts w:cs="Cambria Math"/>
              </w:rPr>
              <w:t>synchronous cells for configuration 6.6.1.2-3</w:t>
            </w:r>
          </w:p>
          <w:p w14:paraId="52361958" w14:textId="77777777" w:rsidR="00D20175" w:rsidRPr="00585B98" w:rsidRDefault="00D20175" w:rsidP="000B1451">
            <w:pPr>
              <w:pStyle w:val="TAL"/>
            </w:pPr>
          </w:p>
          <w:p w14:paraId="0077349E" w14:textId="77777777" w:rsidR="00D20175" w:rsidRPr="00585B98" w:rsidRDefault="00D20175" w:rsidP="000B1451">
            <w:pPr>
              <w:pStyle w:val="TAL"/>
            </w:pPr>
            <w:r w:rsidRPr="00585B98">
              <w:t>Table H.3.1-4 with A3-offset = -4.5dB</w:t>
            </w:r>
          </w:p>
          <w:p w14:paraId="782A373C" w14:textId="77777777" w:rsidR="00D20175" w:rsidRPr="00585B98" w:rsidRDefault="00D20175" w:rsidP="000B1451">
            <w:pPr>
              <w:pStyle w:val="TAL"/>
            </w:pPr>
          </w:p>
          <w:p w14:paraId="0695EE97" w14:textId="77777777" w:rsidR="00D20175" w:rsidRPr="00585B98" w:rsidRDefault="00D20175" w:rsidP="000B1451">
            <w:pPr>
              <w:pStyle w:val="TAL"/>
            </w:pPr>
            <w:r w:rsidRPr="00585B98">
              <w:t>Table H.3.1-5 with Condition INTRA-FREQ</w:t>
            </w:r>
          </w:p>
          <w:p w14:paraId="40EEC430" w14:textId="77777777" w:rsidR="00D20175" w:rsidRPr="00585B98" w:rsidRDefault="00D20175" w:rsidP="000B1451">
            <w:pPr>
              <w:pStyle w:val="TAL"/>
            </w:pPr>
          </w:p>
          <w:p w14:paraId="22E93B28" w14:textId="77777777" w:rsidR="00D20175" w:rsidRPr="00585B98" w:rsidRDefault="00D20175" w:rsidP="000B1451">
            <w:pPr>
              <w:pStyle w:val="TAL"/>
            </w:pPr>
            <w:r w:rsidRPr="00585B98">
              <w:t>Table H.3.1-7 with Condition INTRA-FREQ</w:t>
            </w:r>
          </w:p>
          <w:p w14:paraId="688F3F93" w14:textId="77777777" w:rsidR="00D20175" w:rsidRPr="00585B98" w:rsidRDefault="00D20175" w:rsidP="000B1451">
            <w:pPr>
              <w:pStyle w:val="TAL"/>
            </w:pPr>
          </w:p>
          <w:p w14:paraId="5A86E6A2" w14:textId="77777777" w:rsidR="00D20175" w:rsidRPr="00585B98" w:rsidRDefault="00D20175" w:rsidP="000B1451">
            <w:pPr>
              <w:pStyle w:val="TAL"/>
            </w:pPr>
            <w:r w:rsidRPr="00585B98">
              <w:t>Table H.3.1-8 with Condition SSB RLM</w:t>
            </w:r>
          </w:p>
          <w:p w14:paraId="044AB4D7" w14:textId="77777777" w:rsidR="00D20175" w:rsidRPr="00585B98" w:rsidRDefault="00D20175" w:rsidP="000B1451">
            <w:pPr>
              <w:pStyle w:val="TAL"/>
            </w:pPr>
          </w:p>
          <w:p w14:paraId="4108435E" w14:textId="4581AE21" w:rsidR="00D20175" w:rsidRPr="00585B98" w:rsidRDefault="00D20175" w:rsidP="000B1451">
            <w:pPr>
              <w:pStyle w:val="TAL"/>
            </w:pPr>
            <w:r w:rsidRPr="00585B98">
              <w:t xml:space="preserve">Table H.3.7-1 with Condition DRX.1 </w:t>
            </w:r>
            <w:ins w:id="1" w:author="Anritsu" w:date="2021-07-19T11:21:00Z">
              <w:r w:rsidR="00C16535">
                <w:t xml:space="preserve">and </w:t>
              </w:r>
            </w:ins>
            <w:ins w:id="2" w:author="Anritsu" w:date="2021-07-21T16:23:00Z">
              <w:r w:rsidR="00147AFC">
                <w:t>O</w:t>
              </w:r>
            </w:ins>
            <w:ins w:id="3" w:author="Anritsu" w:date="2021-07-19T11:21:00Z">
              <w:r w:rsidR="00C16535">
                <w:t xml:space="preserve">ffset </w:t>
              </w:r>
            </w:ins>
            <w:r w:rsidRPr="00585B98">
              <w:t>for test 1</w:t>
            </w:r>
          </w:p>
          <w:p w14:paraId="750D4DE1" w14:textId="6C776530" w:rsidR="00D20175" w:rsidRPr="00585B98" w:rsidRDefault="00D20175" w:rsidP="000B1451">
            <w:pPr>
              <w:pStyle w:val="TAL"/>
              <w:rPr>
                <w:rFonts w:eastAsia="Arial" w:cs="Cambria Math"/>
              </w:rPr>
            </w:pPr>
            <w:r w:rsidRPr="00585B98">
              <w:t>Table H.3.7-1 with Condition DRX.</w:t>
            </w:r>
            <w:ins w:id="4" w:author="Anritsu" w:date="2021-07-19T11:22:00Z">
              <w:r w:rsidR="00C16535">
                <w:t>7</w:t>
              </w:r>
            </w:ins>
            <w:del w:id="5" w:author="Anritsu" w:date="2021-07-19T11:22:00Z">
              <w:r w:rsidRPr="00585B98" w:rsidDel="00C16535">
                <w:delText>2</w:delText>
              </w:r>
            </w:del>
            <w:r w:rsidRPr="00585B98">
              <w:t xml:space="preserve"> </w:t>
            </w:r>
            <w:ins w:id="6" w:author="Anritsu" w:date="2021-07-19T11:21:00Z">
              <w:r w:rsidR="00C16535">
                <w:t xml:space="preserve">and </w:t>
              </w:r>
            </w:ins>
            <w:ins w:id="7" w:author="Anritsu" w:date="2021-07-21T16:23:00Z">
              <w:r w:rsidR="00147AFC">
                <w:t>O</w:t>
              </w:r>
            </w:ins>
            <w:ins w:id="8" w:author="Anritsu" w:date="2021-07-19T11:21:00Z">
              <w:r w:rsidR="00C16535">
                <w:t xml:space="preserve">ffset </w:t>
              </w:r>
            </w:ins>
            <w:r w:rsidRPr="00585B98">
              <w:t>for test 2</w:t>
            </w:r>
          </w:p>
        </w:tc>
      </w:tr>
    </w:tbl>
    <w:p w14:paraId="13BB209D" w14:textId="77777777" w:rsidR="00D20175" w:rsidRPr="00585B98" w:rsidRDefault="00D20175" w:rsidP="00D20175">
      <w:pPr>
        <w:rPr>
          <w:lang w:eastAsia="x-none"/>
        </w:rPr>
      </w:pPr>
    </w:p>
    <w:p w14:paraId="3E73DA87" w14:textId="77777777" w:rsidR="00C16535" w:rsidRDefault="00C16535" w:rsidP="00C16535">
      <w:pPr>
        <w:pStyle w:val="2"/>
        <w:rPr>
          <w:noProof/>
          <w:color w:val="FF0000"/>
          <w:lang w:eastAsia="ja-JP"/>
        </w:rPr>
      </w:pPr>
      <w:r w:rsidRPr="001D1B3F">
        <w:rPr>
          <w:rFonts w:hint="eastAsia"/>
          <w:noProof/>
          <w:color w:val="FF0000"/>
          <w:lang w:eastAsia="ja-JP"/>
        </w:rPr>
        <w:t>&lt;&lt;Unchaged sections skipped&gt;&gt;</w:t>
      </w:r>
    </w:p>
    <w:p w14:paraId="61C1350E" w14:textId="31D14E63" w:rsidR="009B376A" w:rsidRDefault="009B376A" w:rsidP="009B376A"/>
    <w:p w14:paraId="58247A72" w14:textId="77777777" w:rsidR="00C16535" w:rsidRPr="00585B98" w:rsidRDefault="00C16535" w:rsidP="00C16535">
      <w:pPr>
        <w:pStyle w:val="2"/>
      </w:pPr>
      <w:r w:rsidRPr="00585B98">
        <w:t>H.3.7</w:t>
      </w:r>
      <w:r w:rsidRPr="00585B98">
        <w:tab/>
        <w:t>RRC messages and information elements contents exceptions for NR cell search when DRX is used</w:t>
      </w:r>
    </w:p>
    <w:p w14:paraId="0A7A5BA2" w14:textId="77777777" w:rsidR="00C16535" w:rsidRPr="00585B98" w:rsidRDefault="00C16535" w:rsidP="00C16535">
      <w:pPr>
        <w:pStyle w:val="H6"/>
      </w:pPr>
      <w:r w:rsidRPr="00585B98">
        <w:t>MAC-CellGroupConfig: DRX configuration for NR serving cell</w:t>
      </w:r>
    </w:p>
    <w:p w14:paraId="1319FEC4" w14:textId="77777777" w:rsidR="00C16535" w:rsidRPr="00585B98" w:rsidRDefault="00C16535" w:rsidP="00C16535">
      <w:pPr>
        <w:pStyle w:val="TH"/>
      </w:pPr>
      <w:r w:rsidRPr="00585B98">
        <w:t xml:space="preserve">Table H.3.7-1: </w:t>
      </w:r>
      <w:r w:rsidRPr="00585B98">
        <w:rPr>
          <w:i/>
        </w:rPr>
        <w:t>MAC-CellGroupConfig:</w:t>
      </w:r>
      <w:r w:rsidRPr="00585B98">
        <w:t xml:space="preserve"> NR intra-frequency cell search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535" w:rsidRPr="00585B98" w14:paraId="6B0C913E" w14:textId="77777777" w:rsidTr="000B1451">
        <w:tc>
          <w:tcPr>
            <w:tcW w:w="9747" w:type="dxa"/>
            <w:gridSpan w:val="4"/>
            <w:tcBorders>
              <w:top w:val="single" w:sz="4" w:space="0" w:color="auto"/>
              <w:left w:val="single" w:sz="4" w:space="0" w:color="auto"/>
              <w:bottom w:val="single" w:sz="4" w:space="0" w:color="auto"/>
              <w:right w:val="single" w:sz="4" w:space="0" w:color="auto"/>
            </w:tcBorders>
          </w:tcPr>
          <w:p w14:paraId="674F5F6C" w14:textId="77777777" w:rsidR="00C16535" w:rsidRPr="00585B98" w:rsidRDefault="00C16535" w:rsidP="000B1451">
            <w:pPr>
              <w:pStyle w:val="TAH"/>
              <w:jc w:val="left"/>
              <w:rPr>
                <w:b w:val="0"/>
              </w:rPr>
            </w:pPr>
            <w:r w:rsidRPr="00585B98">
              <w:rPr>
                <w:b w:val="0"/>
              </w:rPr>
              <w:t>Derivation Path: TS 38.508-1, Table 4.6.3-68</w:t>
            </w:r>
          </w:p>
        </w:tc>
      </w:tr>
      <w:tr w:rsidR="00C16535" w:rsidRPr="00585B98" w14:paraId="3D9DEF6B" w14:textId="77777777" w:rsidTr="000B1451">
        <w:tc>
          <w:tcPr>
            <w:tcW w:w="4535" w:type="dxa"/>
          </w:tcPr>
          <w:p w14:paraId="5C2CDDA6" w14:textId="77777777" w:rsidR="00C16535" w:rsidRPr="00585B98" w:rsidRDefault="00C16535" w:rsidP="000B1451">
            <w:pPr>
              <w:pStyle w:val="TAH"/>
            </w:pPr>
            <w:r w:rsidRPr="00585B98">
              <w:t>Information Element</w:t>
            </w:r>
          </w:p>
        </w:tc>
        <w:tc>
          <w:tcPr>
            <w:tcW w:w="2267" w:type="dxa"/>
          </w:tcPr>
          <w:p w14:paraId="40401953" w14:textId="77777777" w:rsidR="00C16535" w:rsidRPr="00585B98" w:rsidRDefault="00C16535" w:rsidP="000B1451">
            <w:pPr>
              <w:pStyle w:val="TAH"/>
            </w:pPr>
            <w:r w:rsidRPr="00585B98">
              <w:t>Value/remark</w:t>
            </w:r>
          </w:p>
        </w:tc>
        <w:tc>
          <w:tcPr>
            <w:tcW w:w="1700" w:type="dxa"/>
          </w:tcPr>
          <w:p w14:paraId="76184DD4" w14:textId="77777777" w:rsidR="00C16535" w:rsidRPr="00585B98" w:rsidRDefault="00C16535" w:rsidP="000B1451">
            <w:pPr>
              <w:pStyle w:val="TAH"/>
            </w:pPr>
            <w:r w:rsidRPr="00585B98">
              <w:t>Comment</w:t>
            </w:r>
          </w:p>
        </w:tc>
        <w:tc>
          <w:tcPr>
            <w:tcW w:w="1245" w:type="dxa"/>
          </w:tcPr>
          <w:p w14:paraId="1D6EC590" w14:textId="77777777" w:rsidR="00C16535" w:rsidRPr="00585B98" w:rsidRDefault="00C16535" w:rsidP="000B1451">
            <w:pPr>
              <w:pStyle w:val="TAH"/>
            </w:pPr>
            <w:r w:rsidRPr="00585B98">
              <w:t>Condition</w:t>
            </w:r>
          </w:p>
        </w:tc>
      </w:tr>
      <w:tr w:rsidR="00C16535" w:rsidRPr="00585B98" w14:paraId="4DE757A6" w14:textId="77777777" w:rsidTr="000B1451">
        <w:tc>
          <w:tcPr>
            <w:tcW w:w="4535" w:type="dxa"/>
          </w:tcPr>
          <w:p w14:paraId="6EF6A7FF" w14:textId="77777777" w:rsidR="00C16535" w:rsidRPr="00585B98" w:rsidRDefault="00C16535" w:rsidP="000B1451">
            <w:pPr>
              <w:pStyle w:val="TAL"/>
            </w:pPr>
            <w:r w:rsidRPr="00585B98">
              <w:t xml:space="preserve">MAC-CellGroupConfig ::= </w:t>
            </w:r>
            <w:r w:rsidRPr="00585B98">
              <w:rPr>
                <w:snapToGrid w:val="0"/>
              </w:rPr>
              <w:t xml:space="preserve">SEQUENCE </w:t>
            </w:r>
            <w:r w:rsidRPr="00585B98">
              <w:t>{</w:t>
            </w:r>
          </w:p>
        </w:tc>
        <w:tc>
          <w:tcPr>
            <w:tcW w:w="2267" w:type="dxa"/>
          </w:tcPr>
          <w:p w14:paraId="0797D076" w14:textId="77777777" w:rsidR="00C16535" w:rsidRPr="00585B98" w:rsidRDefault="00C16535" w:rsidP="000B1451">
            <w:pPr>
              <w:pStyle w:val="TAL"/>
            </w:pPr>
          </w:p>
        </w:tc>
        <w:tc>
          <w:tcPr>
            <w:tcW w:w="1700" w:type="dxa"/>
          </w:tcPr>
          <w:p w14:paraId="6624E4DB" w14:textId="77777777" w:rsidR="00C16535" w:rsidRPr="00585B98" w:rsidRDefault="00C16535" w:rsidP="000B1451">
            <w:pPr>
              <w:pStyle w:val="TAL"/>
            </w:pPr>
          </w:p>
        </w:tc>
        <w:tc>
          <w:tcPr>
            <w:tcW w:w="1245" w:type="dxa"/>
          </w:tcPr>
          <w:p w14:paraId="306C82EC" w14:textId="77777777" w:rsidR="00C16535" w:rsidRPr="00585B98" w:rsidRDefault="00C16535" w:rsidP="000B1451">
            <w:pPr>
              <w:pStyle w:val="TAL"/>
            </w:pPr>
          </w:p>
        </w:tc>
      </w:tr>
      <w:tr w:rsidR="00C16535" w:rsidRPr="00585B98" w14:paraId="1EC16036" w14:textId="77777777" w:rsidTr="000B1451">
        <w:tc>
          <w:tcPr>
            <w:tcW w:w="4535" w:type="dxa"/>
          </w:tcPr>
          <w:p w14:paraId="3F1A52D2" w14:textId="77777777" w:rsidR="00C16535" w:rsidRPr="00585B98" w:rsidRDefault="00C16535" w:rsidP="000B1451">
            <w:pPr>
              <w:pStyle w:val="TAL"/>
            </w:pPr>
            <w:r w:rsidRPr="00585B98">
              <w:t xml:space="preserve">  drx-Config CHOICE {</w:t>
            </w:r>
          </w:p>
        </w:tc>
        <w:tc>
          <w:tcPr>
            <w:tcW w:w="2267" w:type="dxa"/>
          </w:tcPr>
          <w:p w14:paraId="6FE8221F" w14:textId="77777777" w:rsidR="00C16535" w:rsidRPr="00585B98" w:rsidRDefault="00C16535" w:rsidP="000B1451">
            <w:pPr>
              <w:pStyle w:val="TAL"/>
            </w:pPr>
          </w:p>
        </w:tc>
        <w:tc>
          <w:tcPr>
            <w:tcW w:w="1700" w:type="dxa"/>
          </w:tcPr>
          <w:p w14:paraId="3771E551" w14:textId="77777777" w:rsidR="00C16535" w:rsidRPr="00585B98" w:rsidRDefault="00C16535" w:rsidP="000B1451">
            <w:pPr>
              <w:pStyle w:val="TAL"/>
            </w:pPr>
          </w:p>
        </w:tc>
        <w:tc>
          <w:tcPr>
            <w:tcW w:w="1245" w:type="dxa"/>
          </w:tcPr>
          <w:p w14:paraId="27771730" w14:textId="77777777" w:rsidR="00C16535" w:rsidRPr="00585B98" w:rsidRDefault="00C16535" w:rsidP="000B1451">
            <w:pPr>
              <w:pStyle w:val="TAL"/>
            </w:pPr>
          </w:p>
        </w:tc>
      </w:tr>
      <w:tr w:rsidR="00C16535" w:rsidRPr="00585B98" w14:paraId="006A9D51" w14:textId="77777777" w:rsidTr="000B1451">
        <w:tc>
          <w:tcPr>
            <w:tcW w:w="4535" w:type="dxa"/>
          </w:tcPr>
          <w:p w14:paraId="7B94ADF0" w14:textId="77777777" w:rsidR="00C16535" w:rsidRPr="00585B98" w:rsidRDefault="00C16535" w:rsidP="000B1451">
            <w:pPr>
              <w:pStyle w:val="TAL"/>
            </w:pPr>
            <w:r w:rsidRPr="00585B98">
              <w:t xml:space="preserve">    </w:t>
            </w:r>
            <w:r w:rsidRPr="00585B98">
              <w:rPr>
                <w:lang w:eastAsia="ja-JP"/>
              </w:rPr>
              <w:t>setup SEQUENCE {</w:t>
            </w:r>
          </w:p>
        </w:tc>
        <w:tc>
          <w:tcPr>
            <w:tcW w:w="2267" w:type="dxa"/>
          </w:tcPr>
          <w:p w14:paraId="11E1C47B" w14:textId="77777777" w:rsidR="00C16535" w:rsidRPr="00585B98" w:rsidRDefault="00C16535" w:rsidP="000B1451">
            <w:pPr>
              <w:pStyle w:val="TAL"/>
            </w:pPr>
          </w:p>
        </w:tc>
        <w:tc>
          <w:tcPr>
            <w:tcW w:w="1700" w:type="dxa"/>
          </w:tcPr>
          <w:p w14:paraId="1D3B5291" w14:textId="77777777" w:rsidR="00C16535" w:rsidRPr="00585B98" w:rsidRDefault="00C16535" w:rsidP="000B1451">
            <w:pPr>
              <w:pStyle w:val="TAL"/>
            </w:pPr>
          </w:p>
        </w:tc>
        <w:tc>
          <w:tcPr>
            <w:tcW w:w="1245" w:type="dxa"/>
          </w:tcPr>
          <w:p w14:paraId="07DB3AC7" w14:textId="77777777" w:rsidR="00C16535" w:rsidRPr="00585B98" w:rsidRDefault="00C16535" w:rsidP="000B1451">
            <w:pPr>
              <w:pStyle w:val="TAL"/>
            </w:pPr>
          </w:p>
        </w:tc>
      </w:tr>
      <w:tr w:rsidR="00C16535" w:rsidRPr="00585B98" w14:paraId="412B87BE" w14:textId="77777777" w:rsidTr="000B1451">
        <w:tc>
          <w:tcPr>
            <w:tcW w:w="4535" w:type="dxa"/>
            <w:tcBorders>
              <w:bottom w:val="single" w:sz="4" w:space="0" w:color="auto"/>
            </w:tcBorders>
          </w:tcPr>
          <w:p w14:paraId="1521E8AC" w14:textId="77777777" w:rsidR="00C16535" w:rsidRPr="00585B98" w:rsidRDefault="00C16535" w:rsidP="000B1451">
            <w:pPr>
              <w:pStyle w:val="TAL"/>
            </w:pPr>
            <w:r w:rsidRPr="00585B98">
              <w:t xml:space="preserve">      drx-onDurationTimer CHOICE {</w:t>
            </w:r>
          </w:p>
        </w:tc>
        <w:tc>
          <w:tcPr>
            <w:tcW w:w="2267" w:type="dxa"/>
          </w:tcPr>
          <w:p w14:paraId="50E7C376" w14:textId="77777777" w:rsidR="00C16535" w:rsidRPr="00585B98" w:rsidRDefault="00C16535" w:rsidP="000B1451">
            <w:pPr>
              <w:pStyle w:val="TAL"/>
            </w:pPr>
          </w:p>
        </w:tc>
        <w:tc>
          <w:tcPr>
            <w:tcW w:w="1700" w:type="dxa"/>
          </w:tcPr>
          <w:p w14:paraId="664254F4" w14:textId="77777777" w:rsidR="00C16535" w:rsidRPr="00585B98" w:rsidRDefault="00C16535" w:rsidP="000B1451">
            <w:pPr>
              <w:pStyle w:val="TAL"/>
            </w:pPr>
          </w:p>
        </w:tc>
        <w:tc>
          <w:tcPr>
            <w:tcW w:w="1245" w:type="dxa"/>
          </w:tcPr>
          <w:p w14:paraId="19C1F6F3" w14:textId="77777777" w:rsidR="00C16535" w:rsidRPr="00585B98" w:rsidRDefault="00C16535" w:rsidP="000B1451">
            <w:pPr>
              <w:pStyle w:val="TAL"/>
            </w:pPr>
          </w:p>
        </w:tc>
      </w:tr>
      <w:tr w:rsidR="00C16535" w:rsidRPr="00585B98" w14:paraId="7F9713B5" w14:textId="77777777" w:rsidTr="000B1451">
        <w:tc>
          <w:tcPr>
            <w:tcW w:w="4535" w:type="dxa"/>
            <w:tcBorders>
              <w:bottom w:val="nil"/>
            </w:tcBorders>
          </w:tcPr>
          <w:p w14:paraId="3E035818" w14:textId="77777777" w:rsidR="00C16535" w:rsidRPr="00585B98" w:rsidRDefault="00C16535" w:rsidP="000B1451">
            <w:pPr>
              <w:pStyle w:val="TAL"/>
            </w:pPr>
            <w:r w:rsidRPr="00585B98">
              <w:t xml:space="preserve">        milliSeconds</w:t>
            </w:r>
          </w:p>
        </w:tc>
        <w:tc>
          <w:tcPr>
            <w:tcW w:w="2267" w:type="dxa"/>
          </w:tcPr>
          <w:p w14:paraId="215762EB" w14:textId="77777777" w:rsidR="00C16535" w:rsidRPr="00585B98" w:rsidRDefault="00C16535" w:rsidP="000B1451">
            <w:pPr>
              <w:pStyle w:val="TAL"/>
            </w:pPr>
            <w:r w:rsidRPr="00585B98">
              <w:rPr>
                <w:lang w:eastAsia="ja-JP"/>
              </w:rPr>
              <w:t>ms1</w:t>
            </w:r>
          </w:p>
        </w:tc>
        <w:tc>
          <w:tcPr>
            <w:tcW w:w="1700" w:type="dxa"/>
          </w:tcPr>
          <w:p w14:paraId="307A8ED0" w14:textId="77777777" w:rsidR="00C16535" w:rsidRPr="00585B98" w:rsidRDefault="00C16535" w:rsidP="000B1451">
            <w:pPr>
              <w:pStyle w:val="TAL"/>
            </w:pPr>
          </w:p>
        </w:tc>
        <w:tc>
          <w:tcPr>
            <w:tcW w:w="1245" w:type="dxa"/>
          </w:tcPr>
          <w:p w14:paraId="68C5994D" w14:textId="77777777" w:rsidR="00C16535" w:rsidRPr="00585B98" w:rsidRDefault="00C16535" w:rsidP="000B1451">
            <w:pPr>
              <w:pStyle w:val="TAL"/>
            </w:pPr>
            <w:r w:rsidRPr="00585B98">
              <w:t>DRX.1 OR DRX.2 OR DRX.6</w:t>
            </w:r>
          </w:p>
        </w:tc>
      </w:tr>
      <w:tr w:rsidR="00C16535" w:rsidRPr="00585B98" w14:paraId="52ED312E" w14:textId="77777777" w:rsidTr="000B1451">
        <w:tc>
          <w:tcPr>
            <w:tcW w:w="4535" w:type="dxa"/>
            <w:tcBorders>
              <w:top w:val="nil"/>
            </w:tcBorders>
          </w:tcPr>
          <w:p w14:paraId="61DC06CE" w14:textId="77777777" w:rsidR="00C16535" w:rsidRPr="00585B98" w:rsidRDefault="00C16535" w:rsidP="000B1451">
            <w:pPr>
              <w:pStyle w:val="TAL"/>
            </w:pPr>
          </w:p>
        </w:tc>
        <w:tc>
          <w:tcPr>
            <w:tcW w:w="2267" w:type="dxa"/>
          </w:tcPr>
          <w:p w14:paraId="50FDF702" w14:textId="77777777" w:rsidR="00C16535" w:rsidRPr="00585B98" w:rsidRDefault="00C16535" w:rsidP="000B1451">
            <w:pPr>
              <w:pStyle w:val="TAL"/>
            </w:pPr>
            <w:r w:rsidRPr="00585B98">
              <w:t>ms6</w:t>
            </w:r>
          </w:p>
        </w:tc>
        <w:tc>
          <w:tcPr>
            <w:tcW w:w="1700" w:type="dxa"/>
          </w:tcPr>
          <w:p w14:paraId="39F9F054" w14:textId="77777777" w:rsidR="00C16535" w:rsidRPr="00585B98" w:rsidRDefault="00C16535" w:rsidP="000B1451">
            <w:pPr>
              <w:pStyle w:val="TAL"/>
            </w:pPr>
          </w:p>
        </w:tc>
        <w:tc>
          <w:tcPr>
            <w:tcW w:w="1245" w:type="dxa"/>
          </w:tcPr>
          <w:p w14:paraId="44858FDF" w14:textId="77777777" w:rsidR="00C16535" w:rsidRPr="00585B98" w:rsidRDefault="00C16535" w:rsidP="000B1451">
            <w:pPr>
              <w:pStyle w:val="TAL"/>
            </w:pPr>
            <w:r w:rsidRPr="00585B98">
              <w:t>DRX.3 OR DRX.7 OR DRX.8 OR DRX.11</w:t>
            </w:r>
          </w:p>
        </w:tc>
      </w:tr>
      <w:tr w:rsidR="00C16535" w:rsidRPr="00585B98" w14:paraId="7C9B7F26" w14:textId="77777777" w:rsidTr="000B1451">
        <w:tc>
          <w:tcPr>
            <w:tcW w:w="4535" w:type="dxa"/>
          </w:tcPr>
          <w:p w14:paraId="7084A360" w14:textId="77777777" w:rsidR="00C16535" w:rsidRPr="00585B98" w:rsidRDefault="00C16535" w:rsidP="000B1451">
            <w:pPr>
              <w:pStyle w:val="TAL"/>
            </w:pPr>
            <w:r w:rsidRPr="00585B98">
              <w:t xml:space="preserve">      }</w:t>
            </w:r>
          </w:p>
        </w:tc>
        <w:tc>
          <w:tcPr>
            <w:tcW w:w="2267" w:type="dxa"/>
          </w:tcPr>
          <w:p w14:paraId="2B7C88C5" w14:textId="77777777" w:rsidR="00C16535" w:rsidRPr="00585B98" w:rsidRDefault="00C16535" w:rsidP="000B1451">
            <w:pPr>
              <w:pStyle w:val="TAL"/>
            </w:pPr>
          </w:p>
        </w:tc>
        <w:tc>
          <w:tcPr>
            <w:tcW w:w="1700" w:type="dxa"/>
          </w:tcPr>
          <w:p w14:paraId="6397C0CF" w14:textId="77777777" w:rsidR="00C16535" w:rsidRPr="00585B98" w:rsidRDefault="00C16535" w:rsidP="000B1451">
            <w:pPr>
              <w:pStyle w:val="TAL"/>
            </w:pPr>
          </w:p>
        </w:tc>
        <w:tc>
          <w:tcPr>
            <w:tcW w:w="1245" w:type="dxa"/>
          </w:tcPr>
          <w:p w14:paraId="4FCCBDD5" w14:textId="77777777" w:rsidR="00C16535" w:rsidRPr="00585B98" w:rsidRDefault="00C16535" w:rsidP="000B1451">
            <w:pPr>
              <w:pStyle w:val="TAL"/>
            </w:pPr>
          </w:p>
        </w:tc>
      </w:tr>
      <w:tr w:rsidR="00C16535" w:rsidRPr="00585B98" w14:paraId="58CF9998" w14:textId="77777777" w:rsidTr="000B1451">
        <w:tc>
          <w:tcPr>
            <w:tcW w:w="4535" w:type="dxa"/>
          </w:tcPr>
          <w:p w14:paraId="7469CEC9" w14:textId="77777777" w:rsidR="00C16535" w:rsidRPr="00585B98" w:rsidRDefault="00C16535" w:rsidP="000B1451">
            <w:pPr>
              <w:pStyle w:val="TAL"/>
            </w:pPr>
            <w:r w:rsidRPr="00585B98">
              <w:t xml:space="preserve">      drx-InactivityTimer</w:t>
            </w:r>
          </w:p>
        </w:tc>
        <w:tc>
          <w:tcPr>
            <w:tcW w:w="2267" w:type="dxa"/>
          </w:tcPr>
          <w:p w14:paraId="1A2EEA23" w14:textId="77777777" w:rsidR="00C16535" w:rsidRPr="00585B98" w:rsidRDefault="00C16535" w:rsidP="000B1451">
            <w:pPr>
              <w:pStyle w:val="TAL"/>
            </w:pPr>
            <w:r w:rsidRPr="00585B98">
              <w:rPr>
                <w:lang w:eastAsia="ja-JP"/>
              </w:rPr>
              <w:t>ms1</w:t>
            </w:r>
          </w:p>
        </w:tc>
        <w:tc>
          <w:tcPr>
            <w:tcW w:w="1700" w:type="dxa"/>
          </w:tcPr>
          <w:p w14:paraId="14D8F099" w14:textId="77777777" w:rsidR="00C16535" w:rsidRPr="00585B98" w:rsidRDefault="00C16535" w:rsidP="000B1451">
            <w:pPr>
              <w:pStyle w:val="TAL"/>
            </w:pPr>
          </w:p>
        </w:tc>
        <w:tc>
          <w:tcPr>
            <w:tcW w:w="1245" w:type="dxa"/>
          </w:tcPr>
          <w:p w14:paraId="6192D3AE" w14:textId="77777777" w:rsidR="00C16535" w:rsidRPr="00585B98" w:rsidRDefault="00C16535" w:rsidP="000B1451">
            <w:pPr>
              <w:pStyle w:val="TAL"/>
            </w:pPr>
          </w:p>
        </w:tc>
      </w:tr>
      <w:tr w:rsidR="00C16535" w:rsidRPr="00585B98" w14:paraId="61A6E81D" w14:textId="77777777" w:rsidTr="000B1451">
        <w:tc>
          <w:tcPr>
            <w:tcW w:w="4535" w:type="dxa"/>
          </w:tcPr>
          <w:p w14:paraId="2F443ED3" w14:textId="77777777" w:rsidR="00C16535" w:rsidRPr="00585B98" w:rsidRDefault="00C16535" w:rsidP="000B1451">
            <w:pPr>
              <w:pStyle w:val="TAL"/>
            </w:pPr>
            <w:r w:rsidRPr="00585B98">
              <w:t xml:space="preserve">      drx-RetransmissionTimerDL</w:t>
            </w:r>
          </w:p>
        </w:tc>
        <w:tc>
          <w:tcPr>
            <w:tcW w:w="2267" w:type="dxa"/>
          </w:tcPr>
          <w:p w14:paraId="682AFFFD" w14:textId="77777777" w:rsidR="00C16535" w:rsidRPr="00585B98" w:rsidRDefault="00C16535" w:rsidP="000B1451">
            <w:pPr>
              <w:pStyle w:val="TAL"/>
            </w:pPr>
            <w:r w:rsidRPr="00585B98">
              <w:rPr>
                <w:lang w:eastAsia="ja-JP"/>
              </w:rPr>
              <w:t>sl1</w:t>
            </w:r>
          </w:p>
        </w:tc>
        <w:tc>
          <w:tcPr>
            <w:tcW w:w="1700" w:type="dxa"/>
          </w:tcPr>
          <w:p w14:paraId="54AB76DC" w14:textId="77777777" w:rsidR="00C16535" w:rsidRPr="00585B98" w:rsidRDefault="00C16535" w:rsidP="000B1451">
            <w:pPr>
              <w:pStyle w:val="TAL"/>
            </w:pPr>
          </w:p>
        </w:tc>
        <w:tc>
          <w:tcPr>
            <w:tcW w:w="1245" w:type="dxa"/>
          </w:tcPr>
          <w:p w14:paraId="50FBA99E" w14:textId="77777777" w:rsidR="00C16535" w:rsidRPr="00585B98" w:rsidRDefault="00C16535" w:rsidP="000B1451">
            <w:pPr>
              <w:pStyle w:val="TAL"/>
            </w:pPr>
          </w:p>
        </w:tc>
      </w:tr>
      <w:tr w:rsidR="00C16535" w:rsidRPr="00585B98" w14:paraId="5AE1F57E" w14:textId="77777777" w:rsidTr="000B1451">
        <w:tc>
          <w:tcPr>
            <w:tcW w:w="4535" w:type="dxa"/>
          </w:tcPr>
          <w:p w14:paraId="5B2398F2" w14:textId="77777777" w:rsidR="00C16535" w:rsidRPr="00585B98" w:rsidRDefault="00C16535" w:rsidP="000B1451">
            <w:pPr>
              <w:pStyle w:val="TAL"/>
            </w:pPr>
            <w:r w:rsidRPr="00585B98">
              <w:t xml:space="preserve">      drx-RetransmissionTimerUL</w:t>
            </w:r>
          </w:p>
        </w:tc>
        <w:tc>
          <w:tcPr>
            <w:tcW w:w="2267" w:type="dxa"/>
          </w:tcPr>
          <w:p w14:paraId="7FAF51C7" w14:textId="77777777" w:rsidR="00C16535" w:rsidRPr="00585B98" w:rsidRDefault="00C16535" w:rsidP="000B1451">
            <w:pPr>
              <w:pStyle w:val="TAL"/>
            </w:pPr>
            <w:r w:rsidRPr="00585B98">
              <w:rPr>
                <w:lang w:eastAsia="ja-JP"/>
              </w:rPr>
              <w:t>sl1</w:t>
            </w:r>
          </w:p>
        </w:tc>
        <w:tc>
          <w:tcPr>
            <w:tcW w:w="1700" w:type="dxa"/>
          </w:tcPr>
          <w:p w14:paraId="03E145A5" w14:textId="77777777" w:rsidR="00C16535" w:rsidRPr="00585B98" w:rsidRDefault="00C16535" w:rsidP="000B1451">
            <w:pPr>
              <w:pStyle w:val="TAL"/>
            </w:pPr>
          </w:p>
        </w:tc>
        <w:tc>
          <w:tcPr>
            <w:tcW w:w="1245" w:type="dxa"/>
          </w:tcPr>
          <w:p w14:paraId="74397247" w14:textId="77777777" w:rsidR="00C16535" w:rsidRPr="00585B98" w:rsidRDefault="00C16535" w:rsidP="000B1451">
            <w:pPr>
              <w:pStyle w:val="TAL"/>
            </w:pPr>
          </w:p>
        </w:tc>
      </w:tr>
      <w:tr w:rsidR="00C16535" w:rsidRPr="00585B98" w14:paraId="4A9CB7AC" w14:textId="77777777" w:rsidTr="000B1451">
        <w:tc>
          <w:tcPr>
            <w:tcW w:w="4535" w:type="dxa"/>
          </w:tcPr>
          <w:p w14:paraId="2993CB9A" w14:textId="77777777" w:rsidR="00C16535" w:rsidRPr="00585B98" w:rsidRDefault="00C16535" w:rsidP="000B1451">
            <w:pPr>
              <w:pStyle w:val="TAL"/>
            </w:pPr>
            <w:r w:rsidRPr="00585B98">
              <w:t xml:space="preserve">      drx-LongCycleStartOffset CHOICE {</w:t>
            </w:r>
          </w:p>
        </w:tc>
        <w:tc>
          <w:tcPr>
            <w:tcW w:w="2267" w:type="dxa"/>
          </w:tcPr>
          <w:p w14:paraId="25F68AD8" w14:textId="77777777" w:rsidR="00C16535" w:rsidRPr="00585B98" w:rsidRDefault="00C16535" w:rsidP="000B1451">
            <w:pPr>
              <w:pStyle w:val="TAL"/>
            </w:pPr>
          </w:p>
        </w:tc>
        <w:tc>
          <w:tcPr>
            <w:tcW w:w="1700" w:type="dxa"/>
          </w:tcPr>
          <w:p w14:paraId="7E394746" w14:textId="77777777" w:rsidR="00C16535" w:rsidRPr="00585B98" w:rsidRDefault="00C16535" w:rsidP="000B1451">
            <w:pPr>
              <w:pStyle w:val="TAL"/>
            </w:pPr>
          </w:p>
        </w:tc>
        <w:tc>
          <w:tcPr>
            <w:tcW w:w="1245" w:type="dxa"/>
          </w:tcPr>
          <w:p w14:paraId="76703B38" w14:textId="77777777" w:rsidR="00C16535" w:rsidRPr="00585B98" w:rsidRDefault="00C16535" w:rsidP="000B1451">
            <w:pPr>
              <w:pStyle w:val="TAL"/>
            </w:pPr>
          </w:p>
        </w:tc>
      </w:tr>
      <w:tr w:rsidR="00C16535" w:rsidRPr="00585B98" w14:paraId="1FA30F92" w14:textId="77777777" w:rsidTr="000B1451">
        <w:tc>
          <w:tcPr>
            <w:tcW w:w="4535" w:type="dxa"/>
          </w:tcPr>
          <w:p w14:paraId="793F23B6" w14:textId="77777777" w:rsidR="00C16535" w:rsidRPr="00585B98" w:rsidRDefault="00C16535" w:rsidP="000B1451">
            <w:pPr>
              <w:pStyle w:val="TAL"/>
            </w:pPr>
            <w:r w:rsidRPr="00585B98">
              <w:t xml:space="preserve">        ms20</w:t>
            </w:r>
          </w:p>
        </w:tc>
        <w:tc>
          <w:tcPr>
            <w:tcW w:w="2267" w:type="dxa"/>
          </w:tcPr>
          <w:p w14:paraId="064A0258" w14:textId="77777777" w:rsidR="00C16535" w:rsidRPr="00585B98" w:rsidRDefault="00C16535" w:rsidP="000B1451">
            <w:pPr>
              <w:pStyle w:val="TAL"/>
            </w:pPr>
            <w:r w:rsidRPr="00585B98">
              <w:rPr>
                <w:lang w:eastAsia="ja-JP"/>
              </w:rPr>
              <w:t>0</w:t>
            </w:r>
          </w:p>
        </w:tc>
        <w:tc>
          <w:tcPr>
            <w:tcW w:w="1700" w:type="dxa"/>
          </w:tcPr>
          <w:p w14:paraId="60489BF2" w14:textId="77777777" w:rsidR="00C16535" w:rsidRPr="00585B98" w:rsidRDefault="00C16535" w:rsidP="000B1451">
            <w:pPr>
              <w:pStyle w:val="TAL"/>
            </w:pPr>
          </w:p>
        </w:tc>
        <w:tc>
          <w:tcPr>
            <w:tcW w:w="1245" w:type="dxa"/>
          </w:tcPr>
          <w:p w14:paraId="5C9372AC" w14:textId="77777777" w:rsidR="00C16535" w:rsidRPr="00585B98" w:rsidRDefault="00C16535" w:rsidP="000B1451">
            <w:pPr>
              <w:pStyle w:val="TAL"/>
            </w:pPr>
            <w:r w:rsidRPr="00585B98">
              <w:t>DRX.11</w:t>
            </w:r>
          </w:p>
        </w:tc>
      </w:tr>
      <w:tr w:rsidR="00C16535" w:rsidRPr="00585B98" w14:paraId="4641C34C" w14:textId="77777777" w:rsidTr="000B1451">
        <w:tc>
          <w:tcPr>
            <w:tcW w:w="4535" w:type="dxa"/>
            <w:vMerge w:val="restart"/>
          </w:tcPr>
          <w:p w14:paraId="4D991AC5" w14:textId="77777777" w:rsidR="00C16535" w:rsidRPr="00585B98" w:rsidRDefault="00C16535" w:rsidP="000B1451">
            <w:pPr>
              <w:pStyle w:val="TAL"/>
            </w:pPr>
            <w:r w:rsidRPr="00585B98">
              <w:t xml:space="preserve">        ms40</w:t>
            </w:r>
          </w:p>
        </w:tc>
        <w:tc>
          <w:tcPr>
            <w:tcW w:w="2267" w:type="dxa"/>
          </w:tcPr>
          <w:p w14:paraId="05A4E364" w14:textId="77777777" w:rsidR="00C16535" w:rsidRPr="00585B98" w:rsidRDefault="00C16535" w:rsidP="000B1451">
            <w:pPr>
              <w:pStyle w:val="TAL"/>
            </w:pPr>
            <w:r w:rsidRPr="00585B98">
              <w:rPr>
                <w:lang w:eastAsia="ja-JP"/>
              </w:rPr>
              <w:t>0</w:t>
            </w:r>
          </w:p>
        </w:tc>
        <w:tc>
          <w:tcPr>
            <w:tcW w:w="1700" w:type="dxa"/>
          </w:tcPr>
          <w:p w14:paraId="21B4356B" w14:textId="77777777" w:rsidR="00C16535" w:rsidRPr="00585B98" w:rsidRDefault="00C16535" w:rsidP="000B1451">
            <w:pPr>
              <w:pStyle w:val="TAL"/>
            </w:pPr>
          </w:p>
        </w:tc>
        <w:tc>
          <w:tcPr>
            <w:tcW w:w="1245" w:type="dxa"/>
          </w:tcPr>
          <w:p w14:paraId="1972054B" w14:textId="77777777" w:rsidR="00C16535" w:rsidRPr="00585B98" w:rsidRDefault="00C16535" w:rsidP="000B1451">
            <w:pPr>
              <w:pStyle w:val="TAL"/>
            </w:pPr>
            <w:r w:rsidRPr="00585B98">
              <w:t>DRX.1 or DRX.3</w:t>
            </w:r>
          </w:p>
        </w:tc>
      </w:tr>
      <w:tr w:rsidR="00C16535" w:rsidRPr="00585B98" w14:paraId="47A1A64F" w14:textId="77777777" w:rsidTr="000B1451">
        <w:tc>
          <w:tcPr>
            <w:tcW w:w="4535" w:type="dxa"/>
            <w:vMerge/>
          </w:tcPr>
          <w:p w14:paraId="63EE0529" w14:textId="77777777" w:rsidR="00C16535" w:rsidRPr="00585B98" w:rsidRDefault="00C16535" w:rsidP="000B1451">
            <w:pPr>
              <w:pStyle w:val="TAL"/>
            </w:pPr>
          </w:p>
        </w:tc>
        <w:tc>
          <w:tcPr>
            <w:tcW w:w="2267" w:type="dxa"/>
          </w:tcPr>
          <w:p w14:paraId="3D48EBD5" w14:textId="77777777" w:rsidR="00C16535" w:rsidRPr="00585B98" w:rsidRDefault="00C16535" w:rsidP="000B1451">
            <w:pPr>
              <w:pStyle w:val="TAL"/>
              <w:rPr>
                <w:lang w:eastAsia="ja-JP"/>
              </w:rPr>
            </w:pPr>
            <w:r w:rsidRPr="00585B98">
              <w:rPr>
                <w:rFonts w:cs="Arial"/>
                <w:szCs w:val="22"/>
                <w:lang w:eastAsia="ja-JP"/>
              </w:rPr>
              <w:t>10</w:t>
            </w:r>
          </w:p>
        </w:tc>
        <w:tc>
          <w:tcPr>
            <w:tcW w:w="1700" w:type="dxa"/>
          </w:tcPr>
          <w:p w14:paraId="318C2079" w14:textId="77777777" w:rsidR="00C16535" w:rsidRPr="00585B98" w:rsidRDefault="00C16535" w:rsidP="000B1451">
            <w:pPr>
              <w:pStyle w:val="TAL"/>
            </w:pPr>
          </w:p>
        </w:tc>
        <w:tc>
          <w:tcPr>
            <w:tcW w:w="1245" w:type="dxa"/>
          </w:tcPr>
          <w:p w14:paraId="67C6907B" w14:textId="39F33059" w:rsidR="00C16535" w:rsidRPr="00585B98" w:rsidRDefault="00C16535" w:rsidP="000B1451">
            <w:pPr>
              <w:pStyle w:val="TAL"/>
            </w:pPr>
            <w:ins w:id="9" w:author="Anritsu" w:date="2021-07-19T11:22:00Z">
              <w:r>
                <w:rPr>
                  <w:rFonts w:cs="Arial"/>
                  <w:szCs w:val="22"/>
                </w:rPr>
                <w:t>(</w:t>
              </w:r>
            </w:ins>
            <w:r w:rsidRPr="00585B98">
              <w:rPr>
                <w:rFonts w:cs="Arial"/>
                <w:szCs w:val="22"/>
              </w:rPr>
              <w:t>DRX.1 and Gap</w:t>
            </w:r>
            <w:ins w:id="10" w:author="Anritsu" w:date="2021-07-19T11:22:00Z">
              <w:r>
                <w:rPr>
                  <w:rFonts w:cs="Arial"/>
                  <w:szCs w:val="22"/>
                </w:rPr>
                <w:t xml:space="preserve">) OR </w:t>
              </w:r>
            </w:ins>
            <w:ins w:id="11" w:author="Anritsu" w:date="2021-08-04T18:39:00Z">
              <w:r w:rsidR="00D778C5">
                <w:rPr>
                  <w:rFonts w:cs="Arial"/>
                  <w:szCs w:val="22"/>
                </w:rPr>
                <w:t>(</w:t>
              </w:r>
            </w:ins>
            <w:ins w:id="12" w:author="Anritsu" w:date="2021-07-19T11:22:00Z">
              <w:r>
                <w:rPr>
                  <w:rFonts w:cs="Arial"/>
                  <w:szCs w:val="22"/>
                </w:rPr>
                <w:t xml:space="preserve">DRX.1 and </w:t>
              </w:r>
            </w:ins>
            <w:ins w:id="13" w:author="Anritsu" w:date="2021-07-21T16:23:00Z">
              <w:r w:rsidR="00147AFC">
                <w:rPr>
                  <w:rFonts w:cs="Arial"/>
                  <w:szCs w:val="22"/>
                </w:rPr>
                <w:t>O</w:t>
              </w:r>
            </w:ins>
            <w:ins w:id="14" w:author="Anritsu" w:date="2021-07-19T11:22:00Z">
              <w:r>
                <w:rPr>
                  <w:rFonts w:cs="Arial"/>
                  <w:szCs w:val="22"/>
                </w:rPr>
                <w:t>ffset</w:t>
              </w:r>
            </w:ins>
            <w:ins w:id="15" w:author="Anritsu" w:date="2021-08-04T18:39:00Z">
              <w:r w:rsidR="00D778C5">
                <w:rPr>
                  <w:rFonts w:cs="Arial"/>
                  <w:szCs w:val="22"/>
                </w:rPr>
                <w:t>)</w:t>
              </w:r>
            </w:ins>
          </w:p>
        </w:tc>
      </w:tr>
      <w:tr w:rsidR="00C16535" w:rsidRPr="00585B98" w14:paraId="148CA7D9" w14:textId="77777777" w:rsidTr="000B1451">
        <w:tc>
          <w:tcPr>
            <w:tcW w:w="4535" w:type="dxa"/>
            <w:vMerge/>
          </w:tcPr>
          <w:p w14:paraId="1F76068F" w14:textId="77777777" w:rsidR="00C16535" w:rsidRPr="00585B98" w:rsidRDefault="00C16535" w:rsidP="000B1451">
            <w:pPr>
              <w:pStyle w:val="TAL"/>
            </w:pPr>
          </w:p>
        </w:tc>
        <w:tc>
          <w:tcPr>
            <w:tcW w:w="2267" w:type="dxa"/>
          </w:tcPr>
          <w:p w14:paraId="0DE657F8" w14:textId="77777777" w:rsidR="00C16535" w:rsidRPr="00585B98" w:rsidRDefault="00C16535" w:rsidP="000B1451">
            <w:pPr>
              <w:pStyle w:val="TAL"/>
              <w:rPr>
                <w:rFonts w:cs="Arial"/>
                <w:szCs w:val="22"/>
                <w:lang w:eastAsia="ja-JP"/>
              </w:rPr>
            </w:pPr>
            <w:r w:rsidRPr="00585B98">
              <w:t>15</w:t>
            </w:r>
          </w:p>
        </w:tc>
        <w:tc>
          <w:tcPr>
            <w:tcW w:w="1700" w:type="dxa"/>
          </w:tcPr>
          <w:p w14:paraId="58C98B86" w14:textId="77777777" w:rsidR="00C16535" w:rsidRPr="00585B98" w:rsidRDefault="00C16535" w:rsidP="000B1451">
            <w:pPr>
              <w:pStyle w:val="TAL"/>
            </w:pPr>
          </w:p>
        </w:tc>
        <w:tc>
          <w:tcPr>
            <w:tcW w:w="1245" w:type="dxa"/>
          </w:tcPr>
          <w:p w14:paraId="46FA89FE" w14:textId="77777777" w:rsidR="00C16535" w:rsidRPr="00585B98" w:rsidRDefault="00C16535" w:rsidP="000B1451">
            <w:pPr>
              <w:pStyle w:val="TAL"/>
              <w:rPr>
                <w:rFonts w:cs="Arial"/>
                <w:szCs w:val="22"/>
              </w:rPr>
            </w:pPr>
            <w:r w:rsidRPr="00585B98">
              <w:t>DRX.1 and Gap and INTER-FREQ</w:t>
            </w:r>
          </w:p>
        </w:tc>
      </w:tr>
      <w:tr w:rsidR="00C16535" w:rsidRPr="00585B98" w14:paraId="282A04EE" w14:textId="77777777" w:rsidTr="000B1451">
        <w:tc>
          <w:tcPr>
            <w:tcW w:w="4535" w:type="dxa"/>
            <w:vMerge/>
          </w:tcPr>
          <w:p w14:paraId="730FE9C0" w14:textId="77777777" w:rsidR="00C16535" w:rsidRPr="00585B98" w:rsidRDefault="00C16535" w:rsidP="000B1451">
            <w:pPr>
              <w:pStyle w:val="TAL"/>
            </w:pPr>
          </w:p>
        </w:tc>
        <w:tc>
          <w:tcPr>
            <w:tcW w:w="2267" w:type="dxa"/>
          </w:tcPr>
          <w:p w14:paraId="44875440" w14:textId="77777777" w:rsidR="00C16535" w:rsidRPr="00585B98" w:rsidRDefault="00C16535" w:rsidP="000B1451">
            <w:pPr>
              <w:pStyle w:val="TAL"/>
            </w:pPr>
            <w:r w:rsidRPr="00585B98">
              <w:rPr>
                <w:rFonts w:cs="Arial"/>
                <w:szCs w:val="22"/>
                <w:lang w:eastAsia="ja-JP"/>
              </w:rPr>
              <w:t>20</w:t>
            </w:r>
          </w:p>
        </w:tc>
        <w:tc>
          <w:tcPr>
            <w:tcW w:w="1700" w:type="dxa"/>
          </w:tcPr>
          <w:p w14:paraId="16B7EB80" w14:textId="77777777" w:rsidR="00C16535" w:rsidRPr="00585B98" w:rsidRDefault="00C16535" w:rsidP="000B1451">
            <w:pPr>
              <w:pStyle w:val="TAL"/>
            </w:pPr>
          </w:p>
        </w:tc>
        <w:tc>
          <w:tcPr>
            <w:tcW w:w="1245" w:type="dxa"/>
          </w:tcPr>
          <w:p w14:paraId="28D25595" w14:textId="77777777" w:rsidR="00C16535" w:rsidRPr="00585B98" w:rsidRDefault="00C16535" w:rsidP="000B1451">
            <w:pPr>
              <w:pStyle w:val="TAL"/>
            </w:pPr>
            <w:r w:rsidRPr="00585B98">
              <w:rPr>
                <w:rFonts w:cs="Arial"/>
                <w:szCs w:val="22"/>
              </w:rPr>
              <w:t>DRX.3 and Gap</w:t>
            </w:r>
          </w:p>
        </w:tc>
      </w:tr>
      <w:tr w:rsidR="00C16535" w:rsidRPr="00585B98" w14:paraId="1C995507" w14:textId="77777777" w:rsidTr="000B1451">
        <w:tc>
          <w:tcPr>
            <w:tcW w:w="4535" w:type="dxa"/>
          </w:tcPr>
          <w:p w14:paraId="6F0BE318" w14:textId="77777777" w:rsidR="00C16535" w:rsidRPr="00585B98" w:rsidRDefault="00C16535" w:rsidP="000B1451">
            <w:pPr>
              <w:keepNext/>
              <w:keepLines/>
              <w:spacing w:after="0"/>
              <w:rPr>
                <w:rFonts w:ascii="Arial" w:hAnsi="Arial"/>
                <w:sz w:val="18"/>
              </w:rPr>
            </w:pPr>
            <w:r w:rsidRPr="00585B98">
              <w:rPr>
                <w:rFonts w:ascii="Arial" w:hAnsi="Arial"/>
                <w:sz w:val="18"/>
              </w:rPr>
              <w:t xml:space="preserve">        ms320</w:t>
            </w:r>
          </w:p>
        </w:tc>
        <w:tc>
          <w:tcPr>
            <w:tcW w:w="2267" w:type="dxa"/>
          </w:tcPr>
          <w:p w14:paraId="3613F83F" w14:textId="77777777" w:rsidR="00C16535" w:rsidRPr="00585B98" w:rsidRDefault="00C16535" w:rsidP="000B1451">
            <w:pPr>
              <w:keepNext/>
              <w:keepLines/>
              <w:spacing w:after="0"/>
              <w:rPr>
                <w:rFonts w:ascii="Arial" w:hAnsi="Arial"/>
                <w:sz w:val="18"/>
                <w:lang w:eastAsia="ja-JP"/>
              </w:rPr>
            </w:pPr>
            <w:r w:rsidRPr="00585B98">
              <w:rPr>
                <w:rFonts w:ascii="Arial" w:hAnsi="Arial"/>
                <w:sz w:val="18"/>
              </w:rPr>
              <w:t>0</w:t>
            </w:r>
          </w:p>
        </w:tc>
        <w:tc>
          <w:tcPr>
            <w:tcW w:w="1700" w:type="dxa"/>
          </w:tcPr>
          <w:p w14:paraId="37274B59" w14:textId="77777777" w:rsidR="00C16535" w:rsidRPr="00585B98" w:rsidRDefault="00C16535" w:rsidP="000B1451">
            <w:pPr>
              <w:keepNext/>
              <w:keepLines/>
              <w:spacing w:after="0"/>
              <w:rPr>
                <w:rFonts w:ascii="Arial" w:hAnsi="Arial"/>
                <w:sz w:val="18"/>
              </w:rPr>
            </w:pPr>
          </w:p>
        </w:tc>
        <w:tc>
          <w:tcPr>
            <w:tcW w:w="1245" w:type="dxa"/>
          </w:tcPr>
          <w:p w14:paraId="79827397" w14:textId="77777777" w:rsidR="00C16535" w:rsidRPr="00585B98" w:rsidRDefault="00C16535" w:rsidP="000B1451">
            <w:pPr>
              <w:keepNext/>
              <w:keepLines/>
              <w:spacing w:after="0"/>
              <w:rPr>
                <w:rFonts w:ascii="Arial" w:hAnsi="Arial"/>
                <w:sz w:val="18"/>
              </w:rPr>
            </w:pPr>
            <w:r w:rsidRPr="00585B98">
              <w:rPr>
                <w:rFonts w:ascii="Arial" w:hAnsi="Arial"/>
                <w:sz w:val="18"/>
              </w:rPr>
              <w:t>DRX.6 OR DRX.8</w:t>
            </w:r>
          </w:p>
        </w:tc>
      </w:tr>
      <w:tr w:rsidR="00C16535" w:rsidRPr="00585B98" w14:paraId="3A28C406" w14:textId="77777777" w:rsidTr="000B1451">
        <w:tc>
          <w:tcPr>
            <w:tcW w:w="4535" w:type="dxa"/>
            <w:vMerge w:val="restart"/>
          </w:tcPr>
          <w:p w14:paraId="415FBA0C" w14:textId="77777777" w:rsidR="00C16535" w:rsidRPr="00585B98" w:rsidRDefault="00C16535" w:rsidP="000B1451">
            <w:pPr>
              <w:pStyle w:val="TAL"/>
            </w:pPr>
            <w:r w:rsidRPr="00585B98">
              <w:t xml:space="preserve">        ms640</w:t>
            </w:r>
          </w:p>
        </w:tc>
        <w:tc>
          <w:tcPr>
            <w:tcW w:w="2267" w:type="dxa"/>
          </w:tcPr>
          <w:p w14:paraId="1071234C" w14:textId="77777777" w:rsidR="00C16535" w:rsidRPr="00585B98" w:rsidRDefault="00C16535" w:rsidP="000B1451">
            <w:pPr>
              <w:pStyle w:val="TAL"/>
            </w:pPr>
            <w:r w:rsidRPr="00585B98">
              <w:t>0</w:t>
            </w:r>
          </w:p>
        </w:tc>
        <w:tc>
          <w:tcPr>
            <w:tcW w:w="1700" w:type="dxa"/>
          </w:tcPr>
          <w:p w14:paraId="5F63D248" w14:textId="77777777" w:rsidR="00C16535" w:rsidRPr="00585B98" w:rsidRDefault="00C16535" w:rsidP="000B1451">
            <w:pPr>
              <w:pStyle w:val="TAL"/>
            </w:pPr>
          </w:p>
        </w:tc>
        <w:tc>
          <w:tcPr>
            <w:tcW w:w="1245" w:type="dxa"/>
          </w:tcPr>
          <w:p w14:paraId="1386EC6D" w14:textId="77777777" w:rsidR="00C16535" w:rsidRPr="00585B98" w:rsidRDefault="00C16535" w:rsidP="000B1451">
            <w:pPr>
              <w:pStyle w:val="TAL"/>
            </w:pPr>
            <w:r w:rsidRPr="00585B98">
              <w:t>DRX.2 OR DRX.7</w:t>
            </w:r>
          </w:p>
        </w:tc>
      </w:tr>
      <w:tr w:rsidR="00C16535" w:rsidRPr="00585B98" w14:paraId="762C72B8" w14:textId="77777777" w:rsidTr="000B1451">
        <w:tc>
          <w:tcPr>
            <w:tcW w:w="4535" w:type="dxa"/>
            <w:vMerge/>
          </w:tcPr>
          <w:p w14:paraId="48F4FD62" w14:textId="77777777" w:rsidR="00C16535" w:rsidRPr="00585B98" w:rsidRDefault="00C16535" w:rsidP="000B1451">
            <w:pPr>
              <w:pStyle w:val="TAL"/>
            </w:pPr>
          </w:p>
        </w:tc>
        <w:tc>
          <w:tcPr>
            <w:tcW w:w="2267" w:type="dxa"/>
          </w:tcPr>
          <w:p w14:paraId="79A98552" w14:textId="77777777" w:rsidR="00C16535" w:rsidRPr="00585B98" w:rsidRDefault="00C16535" w:rsidP="000B1451">
            <w:pPr>
              <w:pStyle w:val="TAL"/>
            </w:pPr>
            <w:r w:rsidRPr="00585B98">
              <w:rPr>
                <w:rFonts w:cs="Arial"/>
                <w:szCs w:val="22"/>
                <w:lang w:eastAsia="ja-JP"/>
              </w:rPr>
              <w:t>10</w:t>
            </w:r>
          </w:p>
        </w:tc>
        <w:tc>
          <w:tcPr>
            <w:tcW w:w="1700" w:type="dxa"/>
          </w:tcPr>
          <w:p w14:paraId="776C8A21" w14:textId="77777777" w:rsidR="00C16535" w:rsidRPr="00585B98" w:rsidRDefault="00C16535" w:rsidP="000B1451">
            <w:pPr>
              <w:pStyle w:val="TAL"/>
            </w:pPr>
          </w:p>
        </w:tc>
        <w:tc>
          <w:tcPr>
            <w:tcW w:w="1245" w:type="dxa"/>
          </w:tcPr>
          <w:p w14:paraId="19FC1132" w14:textId="10D0BB00" w:rsidR="00C16535" w:rsidRPr="00585B98" w:rsidRDefault="00C16535" w:rsidP="000B1451">
            <w:pPr>
              <w:pStyle w:val="TAL"/>
            </w:pPr>
            <w:ins w:id="16" w:author="Anritsu" w:date="2021-07-19T11:23:00Z">
              <w:r>
                <w:rPr>
                  <w:rFonts w:cs="Arial"/>
                  <w:szCs w:val="22"/>
                </w:rPr>
                <w:t>(</w:t>
              </w:r>
            </w:ins>
            <w:r w:rsidRPr="00585B98">
              <w:rPr>
                <w:rFonts w:cs="Arial"/>
                <w:szCs w:val="22"/>
              </w:rPr>
              <w:t>DRX.2 and Gap</w:t>
            </w:r>
            <w:ins w:id="17" w:author="Anritsu" w:date="2021-07-19T11:23:00Z">
              <w:r>
                <w:rPr>
                  <w:rFonts w:cs="Arial"/>
                  <w:szCs w:val="22"/>
                </w:rPr>
                <w:t xml:space="preserve">) OR (DRX.7 and </w:t>
              </w:r>
            </w:ins>
            <w:ins w:id="18" w:author="Anritsu" w:date="2021-07-21T16:23:00Z">
              <w:r w:rsidR="00147AFC">
                <w:rPr>
                  <w:rFonts w:cs="Arial"/>
                  <w:szCs w:val="22"/>
                </w:rPr>
                <w:t>O</w:t>
              </w:r>
            </w:ins>
            <w:ins w:id="19" w:author="Anritsu" w:date="2021-07-19T11:23:00Z">
              <w:r>
                <w:rPr>
                  <w:rFonts w:cs="Arial"/>
                  <w:szCs w:val="22"/>
                </w:rPr>
                <w:t>ffset)</w:t>
              </w:r>
            </w:ins>
          </w:p>
        </w:tc>
      </w:tr>
      <w:tr w:rsidR="00C16535" w:rsidRPr="00585B98" w14:paraId="230EAE3E" w14:textId="77777777" w:rsidTr="000B1451">
        <w:tc>
          <w:tcPr>
            <w:tcW w:w="4535" w:type="dxa"/>
            <w:vMerge/>
          </w:tcPr>
          <w:p w14:paraId="2239E898" w14:textId="77777777" w:rsidR="00C16535" w:rsidRPr="00585B98" w:rsidRDefault="00C16535" w:rsidP="000B1451">
            <w:pPr>
              <w:pStyle w:val="TAL"/>
            </w:pPr>
          </w:p>
        </w:tc>
        <w:tc>
          <w:tcPr>
            <w:tcW w:w="2267" w:type="dxa"/>
          </w:tcPr>
          <w:p w14:paraId="229CCA7D" w14:textId="77777777" w:rsidR="00C16535" w:rsidRPr="00585B98" w:rsidRDefault="00C16535" w:rsidP="000B1451">
            <w:pPr>
              <w:pStyle w:val="TAL"/>
              <w:rPr>
                <w:rFonts w:cs="Arial"/>
                <w:szCs w:val="22"/>
                <w:lang w:eastAsia="ja-JP"/>
              </w:rPr>
            </w:pPr>
            <w:r w:rsidRPr="00585B98">
              <w:t>15</w:t>
            </w:r>
          </w:p>
        </w:tc>
        <w:tc>
          <w:tcPr>
            <w:tcW w:w="1700" w:type="dxa"/>
          </w:tcPr>
          <w:p w14:paraId="7410EAE2" w14:textId="77777777" w:rsidR="00C16535" w:rsidRPr="00585B98" w:rsidRDefault="00C16535" w:rsidP="000B1451">
            <w:pPr>
              <w:pStyle w:val="TAL"/>
            </w:pPr>
          </w:p>
        </w:tc>
        <w:tc>
          <w:tcPr>
            <w:tcW w:w="1245" w:type="dxa"/>
          </w:tcPr>
          <w:p w14:paraId="480FD943" w14:textId="77777777" w:rsidR="00C16535" w:rsidRPr="00585B98" w:rsidRDefault="00C16535" w:rsidP="000B1451">
            <w:pPr>
              <w:pStyle w:val="TAL"/>
              <w:rPr>
                <w:rFonts w:cs="Arial"/>
                <w:szCs w:val="22"/>
              </w:rPr>
            </w:pPr>
            <w:r w:rsidRPr="00585B98">
              <w:t>DRX.2 and Gap and INTER-FREQ</w:t>
            </w:r>
          </w:p>
        </w:tc>
      </w:tr>
      <w:tr w:rsidR="00C16535" w:rsidRPr="00585B98" w14:paraId="62ED0453" w14:textId="77777777" w:rsidTr="000B1451">
        <w:tc>
          <w:tcPr>
            <w:tcW w:w="4535" w:type="dxa"/>
          </w:tcPr>
          <w:p w14:paraId="053F3E45" w14:textId="77777777" w:rsidR="00C16535" w:rsidRPr="00585B98" w:rsidRDefault="00C16535" w:rsidP="000B1451">
            <w:pPr>
              <w:pStyle w:val="TAL"/>
            </w:pPr>
            <w:r w:rsidRPr="00585B98">
              <w:t xml:space="preserve">      </w:t>
            </w:r>
            <w:r w:rsidRPr="00585B98">
              <w:rPr>
                <w:lang w:eastAsia="ja-JP"/>
              </w:rPr>
              <w:t>}</w:t>
            </w:r>
          </w:p>
        </w:tc>
        <w:tc>
          <w:tcPr>
            <w:tcW w:w="2267" w:type="dxa"/>
          </w:tcPr>
          <w:p w14:paraId="664483F4" w14:textId="77777777" w:rsidR="00C16535" w:rsidRPr="00585B98" w:rsidRDefault="00C16535" w:rsidP="000B1451">
            <w:pPr>
              <w:pStyle w:val="TAL"/>
            </w:pPr>
          </w:p>
        </w:tc>
        <w:tc>
          <w:tcPr>
            <w:tcW w:w="1700" w:type="dxa"/>
          </w:tcPr>
          <w:p w14:paraId="6D870BE4" w14:textId="77777777" w:rsidR="00C16535" w:rsidRPr="00585B98" w:rsidRDefault="00C16535" w:rsidP="000B1451">
            <w:pPr>
              <w:pStyle w:val="TAL"/>
            </w:pPr>
          </w:p>
        </w:tc>
        <w:tc>
          <w:tcPr>
            <w:tcW w:w="1245" w:type="dxa"/>
          </w:tcPr>
          <w:p w14:paraId="70E02B60" w14:textId="77777777" w:rsidR="00C16535" w:rsidRPr="00585B98" w:rsidRDefault="00C16535" w:rsidP="000B1451">
            <w:pPr>
              <w:pStyle w:val="TAL"/>
            </w:pPr>
          </w:p>
        </w:tc>
      </w:tr>
      <w:tr w:rsidR="00C16535" w:rsidRPr="00585B98" w14:paraId="00824016" w14:textId="77777777" w:rsidTr="000B1451">
        <w:tc>
          <w:tcPr>
            <w:tcW w:w="4535" w:type="dxa"/>
          </w:tcPr>
          <w:p w14:paraId="39CBC722" w14:textId="77777777" w:rsidR="00C16535" w:rsidRPr="00585B98" w:rsidRDefault="00C16535" w:rsidP="000B1451">
            <w:pPr>
              <w:pStyle w:val="TAL"/>
            </w:pPr>
            <w:r w:rsidRPr="00585B98">
              <w:t xml:space="preserve">      shortDRX</w:t>
            </w:r>
          </w:p>
        </w:tc>
        <w:tc>
          <w:tcPr>
            <w:tcW w:w="2267" w:type="dxa"/>
          </w:tcPr>
          <w:p w14:paraId="59A33B2B" w14:textId="77777777" w:rsidR="00C16535" w:rsidRPr="00585B98" w:rsidRDefault="00C16535" w:rsidP="000B1451">
            <w:pPr>
              <w:pStyle w:val="TAL"/>
            </w:pPr>
            <w:r w:rsidRPr="00585B98">
              <w:rPr>
                <w:lang w:eastAsia="ja-JP"/>
              </w:rPr>
              <w:t>not present</w:t>
            </w:r>
          </w:p>
        </w:tc>
        <w:tc>
          <w:tcPr>
            <w:tcW w:w="1700" w:type="dxa"/>
          </w:tcPr>
          <w:p w14:paraId="6621B5F6" w14:textId="77777777" w:rsidR="00C16535" w:rsidRPr="00585B98" w:rsidRDefault="00C16535" w:rsidP="000B1451">
            <w:pPr>
              <w:pStyle w:val="TAL"/>
            </w:pPr>
          </w:p>
        </w:tc>
        <w:tc>
          <w:tcPr>
            <w:tcW w:w="1245" w:type="dxa"/>
          </w:tcPr>
          <w:p w14:paraId="364E9A4D" w14:textId="77777777" w:rsidR="00C16535" w:rsidRPr="00585B98" w:rsidRDefault="00C16535" w:rsidP="000B1451">
            <w:pPr>
              <w:pStyle w:val="TAL"/>
            </w:pPr>
          </w:p>
        </w:tc>
      </w:tr>
      <w:tr w:rsidR="00C16535" w:rsidRPr="00585B98" w14:paraId="4BCAD9F4" w14:textId="77777777" w:rsidTr="000B1451">
        <w:tc>
          <w:tcPr>
            <w:tcW w:w="4535" w:type="dxa"/>
          </w:tcPr>
          <w:p w14:paraId="1FE143BE" w14:textId="77777777" w:rsidR="00C16535" w:rsidRPr="00585B98" w:rsidRDefault="00C16535" w:rsidP="000B1451">
            <w:pPr>
              <w:pStyle w:val="TAL"/>
            </w:pPr>
            <w:r w:rsidRPr="00585B98">
              <w:t xml:space="preserve">      </w:t>
            </w:r>
            <w:r w:rsidRPr="00585B98">
              <w:rPr>
                <w:lang w:eastAsia="ja-JP"/>
              </w:rPr>
              <w:t>drx-SlotOffset</w:t>
            </w:r>
          </w:p>
        </w:tc>
        <w:tc>
          <w:tcPr>
            <w:tcW w:w="2267" w:type="dxa"/>
          </w:tcPr>
          <w:p w14:paraId="1FF088E6" w14:textId="77777777" w:rsidR="00C16535" w:rsidRPr="00585B98" w:rsidRDefault="00C16535" w:rsidP="000B1451">
            <w:pPr>
              <w:pStyle w:val="TAL"/>
            </w:pPr>
            <w:r w:rsidRPr="00585B98">
              <w:rPr>
                <w:lang w:eastAsia="ja-JP"/>
              </w:rPr>
              <w:t>0</w:t>
            </w:r>
          </w:p>
        </w:tc>
        <w:tc>
          <w:tcPr>
            <w:tcW w:w="1700" w:type="dxa"/>
          </w:tcPr>
          <w:p w14:paraId="69C0995C" w14:textId="77777777" w:rsidR="00C16535" w:rsidRPr="00585B98" w:rsidRDefault="00C16535" w:rsidP="000B1451">
            <w:pPr>
              <w:pStyle w:val="TAL"/>
            </w:pPr>
          </w:p>
        </w:tc>
        <w:tc>
          <w:tcPr>
            <w:tcW w:w="1245" w:type="dxa"/>
          </w:tcPr>
          <w:p w14:paraId="1CC850A7" w14:textId="77777777" w:rsidR="00C16535" w:rsidRPr="00585B98" w:rsidRDefault="00C16535" w:rsidP="000B1451">
            <w:pPr>
              <w:pStyle w:val="TAL"/>
            </w:pPr>
          </w:p>
        </w:tc>
      </w:tr>
      <w:tr w:rsidR="00C16535" w:rsidRPr="00585B98" w14:paraId="6AFE4A63" w14:textId="77777777" w:rsidTr="000B1451">
        <w:tc>
          <w:tcPr>
            <w:tcW w:w="4535" w:type="dxa"/>
          </w:tcPr>
          <w:p w14:paraId="401843D3" w14:textId="77777777" w:rsidR="00C16535" w:rsidRPr="00585B98" w:rsidRDefault="00C16535" w:rsidP="000B1451">
            <w:pPr>
              <w:pStyle w:val="TAL"/>
            </w:pPr>
            <w:r w:rsidRPr="00585B98">
              <w:t xml:space="preserve">    }</w:t>
            </w:r>
          </w:p>
        </w:tc>
        <w:tc>
          <w:tcPr>
            <w:tcW w:w="2267" w:type="dxa"/>
          </w:tcPr>
          <w:p w14:paraId="7DEEDBDA" w14:textId="77777777" w:rsidR="00C16535" w:rsidRPr="00585B98" w:rsidRDefault="00C16535" w:rsidP="000B1451">
            <w:pPr>
              <w:pStyle w:val="TAL"/>
              <w:rPr>
                <w:lang w:eastAsia="ja-JP"/>
              </w:rPr>
            </w:pPr>
          </w:p>
        </w:tc>
        <w:tc>
          <w:tcPr>
            <w:tcW w:w="1700" w:type="dxa"/>
          </w:tcPr>
          <w:p w14:paraId="4F75311B" w14:textId="77777777" w:rsidR="00C16535" w:rsidRPr="00585B98" w:rsidRDefault="00C16535" w:rsidP="000B1451">
            <w:pPr>
              <w:pStyle w:val="TAL"/>
            </w:pPr>
          </w:p>
        </w:tc>
        <w:tc>
          <w:tcPr>
            <w:tcW w:w="1245" w:type="dxa"/>
          </w:tcPr>
          <w:p w14:paraId="5DE9BCD6" w14:textId="77777777" w:rsidR="00C16535" w:rsidRPr="00585B98" w:rsidRDefault="00C16535" w:rsidP="000B1451">
            <w:pPr>
              <w:pStyle w:val="TAL"/>
            </w:pPr>
          </w:p>
        </w:tc>
      </w:tr>
      <w:tr w:rsidR="00C16535" w:rsidRPr="00585B98" w14:paraId="375CBFAB" w14:textId="77777777" w:rsidTr="000B1451">
        <w:tc>
          <w:tcPr>
            <w:tcW w:w="4535" w:type="dxa"/>
          </w:tcPr>
          <w:p w14:paraId="3878A057" w14:textId="77777777" w:rsidR="00C16535" w:rsidRPr="00585B98" w:rsidRDefault="00C16535" w:rsidP="000B1451">
            <w:pPr>
              <w:pStyle w:val="TAL"/>
            </w:pPr>
            <w:r w:rsidRPr="00585B98">
              <w:t xml:space="preserve">  }</w:t>
            </w:r>
          </w:p>
        </w:tc>
        <w:tc>
          <w:tcPr>
            <w:tcW w:w="2267" w:type="dxa"/>
          </w:tcPr>
          <w:p w14:paraId="06AC047F" w14:textId="77777777" w:rsidR="00C16535" w:rsidRPr="00585B98" w:rsidRDefault="00C16535" w:rsidP="000B1451">
            <w:pPr>
              <w:pStyle w:val="TAL"/>
              <w:rPr>
                <w:lang w:eastAsia="ja-JP"/>
              </w:rPr>
            </w:pPr>
          </w:p>
        </w:tc>
        <w:tc>
          <w:tcPr>
            <w:tcW w:w="1700" w:type="dxa"/>
          </w:tcPr>
          <w:p w14:paraId="10353C47" w14:textId="77777777" w:rsidR="00C16535" w:rsidRPr="00585B98" w:rsidRDefault="00C16535" w:rsidP="000B1451">
            <w:pPr>
              <w:pStyle w:val="TAL"/>
            </w:pPr>
          </w:p>
        </w:tc>
        <w:tc>
          <w:tcPr>
            <w:tcW w:w="1245" w:type="dxa"/>
          </w:tcPr>
          <w:p w14:paraId="655635D9" w14:textId="77777777" w:rsidR="00C16535" w:rsidRPr="00585B98" w:rsidRDefault="00C16535" w:rsidP="000B1451">
            <w:pPr>
              <w:pStyle w:val="TAL"/>
            </w:pPr>
          </w:p>
        </w:tc>
      </w:tr>
      <w:tr w:rsidR="00C16535" w:rsidRPr="00585B98" w14:paraId="18D7B071" w14:textId="77777777" w:rsidTr="000B1451">
        <w:tc>
          <w:tcPr>
            <w:tcW w:w="4535" w:type="dxa"/>
          </w:tcPr>
          <w:p w14:paraId="7C31C3EE" w14:textId="77777777" w:rsidR="00C16535" w:rsidRPr="00585B98" w:rsidRDefault="00C16535" w:rsidP="000B1451">
            <w:pPr>
              <w:pStyle w:val="TAL"/>
            </w:pPr>
            <w:r w:rsidRPr="00585B98">
              <w:t xml:space="preserve">  tag-Config SEQUENCE {</w:t>
            </w:r>
          </w:p>
        </w:tc>
        <w:tc>
          <w:tcPr>
            <w:tcW w:w="2267" w:type="dxa"/>
          </w:tcPr>
          <w:p w14:paraId="1C36863D" w14:textId="77777777" w:rsidR="00C16535" w:rsidRPr="00585B98" w:rsidRDefault="00C16535" w:rsidP="000B1451">
            <w:pPr>
              <w:pStyle w:val="TAL"/>
            </w:pPr>
          </w:p>
        </w:tc>
        <w:tc>
          <w:tcPr>
            <w:tcW w:w="1700" w:type="dxa"/>
          </w:tcPr>
          <w:p w14:paraId="72C8808A" w14:textId="77777777" w:rsidR="00C16535" w:rsidRPr="00585B98" w:rsidRDefault="00C16535" w:rsidP="000B1451">
            <w:pPr>
              <w:pStyle w:val="TAL"/>
            </w:pPr>
          </w:p>
        </w:tc>
        <w:tc>
          <w:tcPr>
            <w:tcW w:w="1245" w:type="dxa"/>
          </w:tcPr>
          <w:p w14:paraId="10F818AF" w14:textId="77777777" w:rsidR="00C16535" w:rsidRPr="00585B98" w:rsidRDefault="00C16535" w:rsidP="000B1451">
            <w:pPr>
              <w:pStyle w:val="TAL"/>
            </w:pPr>
          </w:p>
        </w:tc>
      </w:tr>
      <w:tr w:rsidR="00C16535" w:rsidRPr="00585B98" w14:paraId="32C307D2" w14:textId="77777777" w:rsidTr="000B1451">
        <w:tc>
          <w:tcPr>
            <w:tcW w:w="4535" w:type="dxa"/>
          </w:tcPr>
          <w:p w14:paraId="2598A1BD" w14:textId="77777777" w:rsidR="00C16535" w:rsidRPr="00585B98" w:rsidRDefault="00C16535" w:rsidP="000B1451">
            <w:pPr>
              <w:pStyle w:val="TAL"/>
            </w:pPr>
            <w:r w:rsidRPr="00585B98">
              <w:t xml:space="preserve">    tag-ToReleaseList</w:t>
            </w:r>
          </w:p>
        </w:tc>
        <w:tc>
          <w:tcPr>
            <w:tcW w:w="2267" w:type="dxa"/>
          </w:tcPr>
          <w:p w14:paraId="6B819C76" w14:textId="77777777" w:rsidR="00C16535" w:rsidRPr="00585B98" w:rsidRDefault="00C16535" w:rsidP="000B1451">
            <w:pPr>
              <w:pStyle w:val="TAL"/>
            </w:pPr>
            <w:r w:rsidRPr="00585B98">
              <w:t>Not present</w:t>
            </w:r>
          </w:p>
        </w:tc>
        <w:tc>
          <w:tcPr>
            <w:tcW w:w="1700" w:type="dxa"/>
          </w:tcPr>
          <w:p w14:paraId="665C3BAC" w14:textId="77777777" w:rsidR="00C16535" w:rsidRPr="00585B98" w:rsidRDefault="00C16535" w:rsidP="000B1451">
            <w:pPr>
              <w:pStyle w:val="TAL"/>
            </w:pPr>
          </w:p>
        </w:tc>
        <w:tc>
          <w:tcPr>
            <w:tcW w:w="1245" w:type="dxa"/>
          </w:tcPr>
          <w:p w14:paraId="7B6A2965" w14:textId="77777777" w:rsidR="00C16535" w:rsidRPr="00585B98" w:rsidRDefault="00C16535" w:rsidP="000B1451">
            <w:pPr>
              <w:pStyle w:val="TAL"/>
            </w:pPr>
          </w:p>
        </w:tc>
      </w:tr>
      <w:tr w:rsidR="00C16535" w:rsidRPr="00585B98" w14:paraId="39C4AF9F" w14:textId="77777777" w:rsidTr="000B1451">
        <w:tc>
          <w:tcPr>
            <w:tcW w:w="4535" w:type="dxa"/>
          </w:tcPr>
          <w:p w14:paraId="7F0FCE24" w14:textId="77777777" w:rsidR="00C16535" w:rsidRPr="00585B98" w:rsidRDefault="00C16535" w:rsidP="000B1451">
            <w:pPr>
              <w:pStyle w:val="TAL"/>
            </w:pPr>
            <w:r w:rsidRPr="00585B98">
              <w:t xml:space="preserve">    tag-ToAddModList SEQUENCE (SIZE (1..maxNrofTAGs)) OF SEQUENCE {</w:t>
            </w:r>
          </w:p>
        </w:tc>
        <w:tc>
          <w:tcPr>
            <w:tcW w:w="2267" w:type="dxa"/>
          </w:tcPr>
          <w:p w14:paraId="1C642687" w14:textId="77777777" w:rsidR="00C16535" w:rsidRPr="00585B98" w:rsidRDefault="00C16535" w:rsidP="000B1451">
            <w:pPr>
              <w:pStyle w:val="TAL"/>
            </w:pPr>
            <w:r w:rsidRPr="00585B98">
              <w:t>1 entry</w:t>
            </w:r>
          </w:p>
        </w:tc>
        <w:tc>
          <w:tcPr>
            <w:tcW w:w="1700" w:type="dxa"/>
          </w:tcPr>
          <w:p w14:paraId="4926CECD" w14:textId="77777777" w:rsidR="00C16535" w:rsidRPr="00585B98" w:rsidRDefault="00C16535" w:rsidP="000B1451">
            <w:pPr>
              <w:pStyle w:val="TAL"/>
            </w:pPr>
          </w:p>
        </w:tc>
        <w:tc>
          <w:tcPr>
            <w:tcW w:w="1245" w:type="dxa"/>
          </w:tcPr>
          <w:p w14:paraId="70D86C6E" w14:textId="77777777" w:rsidR="00C16535" w:rsidRPr="00585B98" w:rsidRDefault="00C16535" w:rsidP="000B1451">
            <w:pPr>
              <w:pStyle w:val="TAL"/>
            </w:pPr>
          </w:p>
        </w:tc>
      </w:tr>
      <w:tr w:rsidR="00C16535" w:rsidRPr="00585B98" w14:paraId="6F5C57EB" w14:textId="77777777" w:rsidTr="000B1451">
        <w:tc>
          <w:tcPr>
            <w:tcW w:w="4535" w:type="dxa"/>
            <w:tcBorders>
              <w:bottom w:val="single" w:sz="4" w:space="0" w:color="auto"/>
            </w:tcBorders>
          </w:tcPr>
          <w:p w14:paraId="499243BF" w14:textId="77777777" w:rsidR="00C16535" w:rsidRPr="00585B98" w:rsidRDefault="00C16535" w:rsidP="000B1451">
            <w:pPr>
              <w:pStyle w:val="TAL"/>
            </w:pPr>
            <w:r w:rsidRPr="00585B98">
              <w:t xml:space="preserve">      tag-Id[1]</w:t>
            </w:r>
          </w:p>
        </w:tc>
        <w:tc>
          <w:tcPr>
            <w:tcW w:w="2267" w:type="dxa"/>
          </w:tcPr>
          <w:p w14:paraId="0B3DE030" w14:textId="77777777" w:rsidR="00C16535" w:rsidRPr="00585B98" w:rsidRDefault="00C16535" w:rsidP="000B1451">
            <w:pPr>
              <w:pStyle w:val="TAL"/>
            </w:pPr>
            <w:r w:rsidRPr="00585B98">
              <w:t>0</w:t>
            </w:r>
          </w:p>
        </w:tc>
        <w:tc>
          <w:tcPr>
            <w:tcW w:w="1700" w:type="dxa"/>
          </w:tcPr>
          <w:p w14:paraId="5FCE5732" w14:textId="77777777" w:rsidR="00C16535" w:rsidRPr="00585B98" w:rsidRDefault="00C16535" w:rsidP="000B1451">
            <w:pPr>
              <w:pStyle w:val="TAL"/>
            </w:pPr>
          </w:p>
        </w:tc>
        <w:tc>
          <w:tcPr>
            <w:tcW w:w="1245" w:type="dxa"/>
          </w:tcPr>
          <w:p w14:paraId="09F3F721" w14:textId="77777777" w:rsidR="00C16535" w:rsidRPr="00585B98" w:rsidRDefault="00C16535" w:rsidP="000B1451">
            <w:pPr>
              <w:pStyle w:val="TAL"/>
            </w:pPr>
          </w:p>
        </w:tc>
      </w:tr>
      <w:tr w:rsidR="00C16535" w:rsidRPr="00585B98" w14:paraId="5710DBD6" w14:textId="77777777" w:rsidTr="000B1451">
        <w:tc>
          <w:tcPr>
            <w:tcW w:w="4535" w:type="dxa"/>
            <w:tcBorders>
              <w:bottom w:val="nil"/>
            </w:tcBorders>
          </w:tcPr>
          <w:p w14:paraId="44A5D5A5" w14:textId="77777777" w:rsidR="00C16535" w:rsidRPr="00585B98" w:rsidRDefault="00C16535" w:rsidP="000B1451">
            <w:pPr>
              <w:pStyle w:val="TAL"/>
            </w:pPr>
            <w:r w:rsidRPr="00585B98">
              <w:t xml:space="preserve">      timeAlignmentTimer[1]</w:t>
            </w:r>
          </w:p>
        </w:tc>
        <w:tc>
          <w:tcPr>
            <w:tcW w:w="2267" w:type="dxa"/>
          </w:tcPr>
          <w:p w14:paraId="2901FDC6" w14:textId="77777777" w:rsidR="00C16535" w:rsidRPr="00585B98" w:rsidRDefault="00C16535" w:rsidP="000B1451">
            <w:pPr>
              <w:pStyle w:val="TAL"/>
            </w:pPr>
            <w:r w:rsidRPr="00585B98">
              <w:t>ms500</w:t>
            </w:r>
          </w:p>
        </w:tc>
        <w:tc>
          <w:tcPr>
            <w:tcW w:w="1700" w:type="dxa"/>
          </w:tcPr>
          <w:p w14:paraId="4C715ECF" w14:textId="77777777" w:rsidR="00C16535" w:rsidRPr="00585B98" w:rsidRDefault="00C16535" w:rsidP="000B1451">
            <w:pPr>
              <w:pStyle w:val="TAL"/>
            </w:pPr>
          </w:p>
        </w:tc>
        <w:tc>
          <w:tcPr>
            <w:tcW w:w="1245" w:type="dxa"/>
          </w:tcPr>
          <w:p w14:paraId="344F08C9" w14:textId="77777777" w:rsidR="00C16535" w:rsidRPr="00585B98" w:rsidRDefault="00C16535" w:rsidP="000B1451">
            <w:pPr>
              <w:pStyle w:val="TAL"/>
            </w:pPr>
            <w:r w:rsidRPr="00585B98">
              <w:t>DRX.1 OR DRX.2 OR DRX.6</w:t>
            </w:r>
          </w:p>
        </w:tc>
      </w:tr>
      <w:tr w:rsidR="00C16535" w:rsidRPr="00585B98" w14:paraId="1BE22DF3" w14:textId="77777777" w:rsidTr="000B1451">
        <w:tc>
          <w:tcPr>
            <w:tcW w:w="4535" w:type="dxa"/>
            <w:tcBorders>
              <w:top w:val="nil"/>
            </w:tcBorders>
          </w:tcPr>
          <w:p w14:paraId="3CCE9242" w14:textId="77777777" w:rsidR="00C16535" w:rsidRPr="00585B98" w:rsidRDefault="00C16535" w:rsidP="000B1451">
            <w:pPr>
              <w:pStyle w:val="TAL"/>
            </w:pPr>
          </w:p>
        </w:tc>
        <w:tc>
          <w:tcPr>
            <w:tcW w:w="2267" w:type="dxa"/>
          </w:tcPr>
          <w:p w14:paraId="5BCDCEEF" w14:textId="77777777" w:rsidR="00C16535" w:rsidRPr="00585B98" w:rsidRDefault="00C16535" w:rsidP="000B1451">
            <w:pPr>
              <w:pStyle w:val="TAL"/>
            </w:pPr>
            <w:r w:rsidRPr="00585B98">
              <w:t>infinity</w:t>
            </w:r>
          </w:p>
        </w:tc>
        <w:tc>
          <w:tcPr>
            <w:tcW w:w="1700" w:type="dxa"/>
          </w:tcPr>
          <w:p w14:paraId="01888251" w14:textId="77777777" w:rsidR="00C16535" w:rsidRPr="00585B98" w:rsidRDefault="00C16535" w:rsidP="000B1451">
            <w:pPr>
              <w:pStyle w:val="TAL"/>
            </w:pPr>
          </w:p>
        </w:tc>
        <w:tc>
          <w:tcPr>
            <w:tcW w:w="1245" w:type="dxa"/>
          </w:tcPr>
          <w:p w14:paraId="6CFC0895" w14:textId="77777777" w:rsidR="00C16535" w:rsidRPr="00585B98" w:rsidRDefault="00C16535" w:rsidP="000B1451">
            <w:pPr>
              <w:pStyle w:val="TAL"/>
            </w:pPr>
            <w:r w:rsidRPr="00585B98">
              <w:t>DRX.3 OR DRX.7 OR DRX.8 OR DRX.11</w:t>
            </w:r>
          </w:p>
        </w:tc>
      </w:tr>
      <w:tr w:rsidR="00C16535" w:rsidRPr="00585B98" w14:paraId="1F9273DB" w14:textId="77777777" w:rsidTr="000B1451">
        <w:tc>
          <w:tcPr>
            <w:tcW w:w="4535" w:type="dxa"/>
          </w:tcPr>
          <w:p w14:paraId="4F097EFF" w14:textId="77777777" w:rsidR="00C16535" w:rsidRPr="00585B98" w:rsidRDefault="00C16535" w:rsidP="000B1451">
            <w:pPr>
              <w:pStyle w:val="TAL"/>
            </w:pPr>
            <w:r w:rsidRPr="00585B98">
              <w:t xml:space="preserve">  }</w:t>
            </w:r>
          </w:p>
        </w:tc>
        <w:tc>
          <w:tcPr>
            <w:tcW w:w="2267" w:type="dxa"/>
          </w:tcPr>
          <w:p w14:paraId="3A59CD8F" w14:textId="77777777" w:rsidR="00C16535" w:rsidRPr="00585B98" w:rsidRDefault="00C16535" w:rsidP="000B1451">
            <w:pPr>
              <w:pStyle w:val="TAL"/>
            </w:pPr>
          </w:p>
        </w:tc>
        <w:tc>
          <w:tcPr>
            <w:tcW w:w="1700" w:type="dxa"/>
          </w:tcPr>
          <w:p w14:paraId="222FC762" w14:textId="77777777" w:rsidR="00C16535" w:rsidRPr="00585B98" w:rsidRDefault="00C16535" w:rsidP="000B1451">
            <w:pPr>
              <w:pStyle w:val="TAL"/>
            </w:pPr>
          </w:p>
        </w:tc>
        <w:tc>
          <w:tcPr>
            <w:tcW w:w="1245" w:type="dxa"/>
          </w:tcPr>
          <w:p w14:paraId="1E00CBAD" w14:textId="77777777" w:rsidR="00C16535" w:rsidRPr="00585B98" w:rsidRDefault="00C16535" w:rsidP="000B1451">
            <w:pPr>
              <w:pStyle w:val="TAL"/>
            </w:pPr>
          </w:p>
        </w:tc>
      </w:tr>
      <w:tr w:rsidR="00C16535" w:rsidRPr="00585B98" w14:paraId="70C284F3" w14:textId="77777777" w:rsidTr="000B1451">
        <w:tc>
          <w:tcPr>
            <w:tcW w:w="4535" w:type="dxa"/>
          </w:tcPr>
          <w:p w14:paraId="50736163" w14:textId="77777777" w:rsidR="00C16535" w:rsidRPr="00585B98" w:rsidRDefault="00C16535" w:rsidP="000B1451">
            <w:pPr>
              <w:pStyle w:val="TAL"/>
            </w:pPr>
            <w:r w:rsidRPr="00585B98">
              <w:t>}</w:t>
            </w:r>
          </w:p>
        </w:tc>
        <w:tc>
          <w:tcPr>
            <w:tcW w:w="2267" w:type="dxa"/>
          </w:tcPr>
          <w:p w14:paraId="756C0215" w14:textId="77777777" w:rsidR="00C16535" w:rsidRPr="00585B98" w:rsidRDefault="00C16535" w:rsidP="000B1451">
            <w:pPr>
              <w:pStyle w:val="TAL"/>
            </w:pPr>
          </w:p>
        </w:tc>
        <w:tc>
          <w:tcPr>
            <w:tcW w:w="1700" w:type="dxa"/>
          </w:tcPr>
          <w:p w14:paraId="4B98C7C7" w14:textId="77777777" w:rsidR="00C16535" w:rsidRPr="00585B98" w:rsidRDefault="00C16535" w:rsidP="000B1451">
            <w:pPr>
              <w:pStyle w:val="TAL"/>
            </w:pPr>
          </w:p>
        </w:tc>
        <w:tc>
          <w:tcPr>
            <w:tcW w:w="1245" w:type="dxa"/>
          </w:tcPr>
          <w:p w14:paraId="3F3509B7" w14:textId="77777777" w:rsidR="00C16535" w:rsidRPr="00585B98" w:rsidRDefault="00C16535" w:rsidP="000B1451">
            <w:pPr>
              <w:pStyle w:val="TAL"/>
            </w:pPr>
          </w:p>
        </w:tc>
      </w:tr>
    </w:tbl>
    <w:p w14:paraId="71734573" w14:textId="77777777" w:rsidR="00C16535" w:rsidRPr="00585B98" w:rsidRDefault="00C16535" w:rsidP="00C165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16535" w:rsidRPr="00585B98" w14:paraId="7357D21D" w14:textId="77777777" w:rsidTr="000B1451">
        <w:trPr>
          <w:jc w:val="center"/>
        </w:trPr>
        <w:tc>
          <w:tcPr>
            <w:tcW w:w="1701" w:type="dxa"/>
          </w:tcPr>
          <w:p w14:paraId="6E3C519F" w14:textId="77777777" w:rsidR="00C16535" w:rsidRPr="00585B98" w:rsidRDefault="00C16535" w:rsidP="000B1451">
            <w:pPr>
              <w:pStyle w:val="TAH"/>
              <w:keepNext w:val="0"/>
              <w:keepLines w:val="0"/>
            </w:pPr>
            <w:r w:rsidRPr="00585B98">
              <w:t>Condition</w:t>
            </w:r>
          </w:p>
        </w:tc>
        <w:tc>
          <w:tcPr>
            <w:tcW w:w="7229" w:type="dxa"/>
          </w:tcPr>
          <w:p w14:paraId="1B1442EA" w14:textId="77777777" w:rsidR="00C16535" w:rsidRPr="00585B98" w:rsidRDefault="00C16535" w:rsidP="000B1451">
            <w:pPr>
              <w:pStyle w:val="TAH"/>
              <w:keepNext w:val="0"/>
              <w:keepLines w:val="0"/>
            </w:pPr>
            <w:r w:rsidRPr="00585B98">
              <w:t>Explanation</w:t>
            </w:r>
          </w:p>
        </w:tc>
      </w:tr>
      <w:tr w:rsidR="00C16535" w:rsidRPr="00585B98" w14:paraId="5402E925" w14:textId="77777777" w:rsidTr="000B1451">
        <w:trPr>
          <w:jc w:val="center"/>
        </w:trPr>
        <w:tc>
          <w:tcPr>
            <w:tcW w:w="1701" w:type="dxa"/>
          </w:tcPr>
          <w:p w14:paraId="0B248AD7" w14:textId="77777777" w:rsidR="00C16535" w:rsidRPr="00585B98" w:rsidRDefault="00C16535" w:rsidP="000B1451">
            <w:pPr>
              <w:pStyle w:val="TAL"/>
            </w:pPr>
            <w:r w:rsidRPr="00585B98">
              <w:t>DRX.1</w:t>
            </w:r>
          </w:p>
        </w:tc>
        <w:tc>
          <w:tcPr>
            <w:tcW w:w="7229" w:type="dxa"/>
          </w:tcPr>
          <w:p w14:paraId="13EF0797" w14:textId="77777777" w:rsidR="00C16535" w:rsidRPr="00585B98" w:rsidRDefault="00C16535" w:rsidP="000B1451">
            <w:pPr>
              <w:pStyle w:val="TAL"/>
            </w:pPr>
            <w:r w:rsidRPr="00585B98">
              <w:t>DRX Configuration 1 according to TS 38.133 [6] A.3.3.1</w:t>
            </w:r>
          </w:p>
        </w:tc>
      </w:tr>
      <w:tr w:rsidR="00C16535" w:rsidRPr="00585B98" w14:paraId="77D20AD2" w14:textId="77777777" w:rsidTr="000B1451">
        <w:trPr>
          <w:jc w:val="center"/>
        </w:trPr>
        <w:tc>
          <w:tcPr>
            <w:tcW w:w="1701" w:type="dxa"/>
          </w:tcPr>
          <w:p w14:paraId="0EB7209D" w14:textId="77777777" w:rsidR="00C16535" w:rsidRPr="00585B98" w:rsidRDefault="00C16535" w:rsidP="000B1451">
            <w:pPr>
              <w:pStyle w:val="TAL"/>
            </w:pPr>
            <w:r w:rsidRPr="00585B98">
              <w:t>DRX.2</w:t>
            </w:r>
          </w:p>
        </w:tc>
        <w:tc>
          <w:tcPr>
            <w:tcW w:w="7229" w:type="dxa"/>
          </w:tcPr>
          <w:p w14:paraId="226AD74B" w14:textId="77777777" w:rsidR="00C16535" w:rsidRPr="00585B98" w:rsidRDefault="00C16535" w:rsidP="000B1451">
            <w:pPr>
              <w:pStyle w:val="TAL"/>
            </w:pPr>
            <w:r w:rsidRPr="00585B98">
              <w:t>DRX Configuration 2 according to TS 38.133 [6] A.3.3.2</w:t>
            </w:r>
          </w:p>
        </w:tc>
      </w:tr>
      <w:tr w:rsidR="00C16535" w:rsidRPr="00585B98" w14:paraId="745CFB85" w14:textId="77777777" w:rsidTr="000B1451">
        <w:trPr>
          <w:jc w:val="center"/>
        </w:trPr>
        <w:tc>
          <w:tcPr>
            <w:tcW w:w="1701" w:type="dxa"/>
          </w:tcPr>
          <w:p w14:paraId="4FF60B6E" w14:textId="77777777" w:rsidR="00C16535" w:rsidRPr="00585B98" w:rsidRDefault="00C16535" w:rsidP="000B1451">
            <w:pPr>
              <w:pStyle w:val="TAL"/>
            </w:pPr>
            <w:r w:rsidRPr="00585B98">
              <w:t>DRX.3</w:t>
            </w:r>
          </w:p>
        </w:tc>
        <w:tc>
          <w:tcPr>
            <w:tcW w:w="7229" w:type="dxa"/>
          </w:tcPr>
          <w:p w14:paraId="2D215F97" w14:textId="77777777" w:rsidR="00C16535" w:rsidRPr="00585B98" w:rsidRDefault="00C16535" w:rsidP="000B1451">
            <w:pPr>
              <w:pStyle w:val="TAL"/>
            </w:pPr>
            <w:r w:rsidRPr="00585B98">
              <w:t>DRX Configuration 3 according to TS 38.133 [6] A.3.3.3</w:t>
            </w:r>
          </w:p>
        </w:tc>
      </w:tr>
      <w:tr w:rsidR="00C16535" w:rsidRPr="00585B98" w14:paraId="54450A11" w14:textId="77777777" w:rsidTr="000B1451">
        <w:trPr>
          <w:jc w:val="center"/>
        </w:trPr>
        <w:tc>
          <w:tcPr>
            <w:tcW w:w="1701" w:type="dxa"/>
          </w:tcPr>
          <w:p w14:paraId="2E2A0B16" w14:textId="77777777" w:rsidR="00C16535" w:rsidRPr="00585B98" w:rsidRDefault="00C16535" w:rsidP="000B1451">
            <w:pPr>
              <w:keepNext/>
              <w:keepLines/>
              <w:spacing w:after="0"/>
              <w:rPr>
                <w:rFonts w:ascii="Arial" w:hAnsi="Arial"/>
                <w:sz w:val="18"/>
              </w:rPr>
            </w:pPr>
            <w:r w:rsidRPr="00585B98">
              <w:rPr>
                <w:rFonts w:ascii="Arial" w:hAnsi="Arial"/>
                <w:sz w:val="18"/>
              </w:rPr>
              <w:t>DRX.6</w:t>
            </w:r>
          </w:p>
        </w:tc>
        <w:tc>
          <w:tcPr>
            <w:tcW w:w="7229" w:type="dxa"/>
          </w:tcPr>
          <w:p w14:paraId="1DF828E1" w14:textId="77777777" w:rsidR="00C16535" w:rsidRPr="00585B98" w:rsidRDefault="00C16535" w:rsidP="000B1451">
            <w:pPr>
              <w:keepNext/>
              <w:keepLines/>
              <w:spacing w:after="0"/>
              <w:rPr>
                <w:rFonts w:ascii="Arial" w:hAnsi="Arial"/>
                <w:sz w:val="18"/>
              </w:rPr>
            </w:pPr>
            <w:r w:rsidRPr="00585B98">
              <w:rPr>
                <w:rFonts w:ascii="Arial" w:hAnsi="Arial"/>
                <w:sz w:val="18"/>
              </w:rPr>
              <w:t>DRX Configuration 6 according to TS 38.133 [6] A.3.3.6</w:t>
            </w:r>
          </w:p>
        </w:tc>
      </w:tr>
      <w:tr w:rsidR="00C16535" w:rsidRPr="00585B98" w14:paraId="51C981AB" w14:textId="77777777" w:rsidTr="000B1451">
        <w:trPr>
          <w:jc w:val="center"/>
        </w:trPr>
        <w:tc>
          <w:tcPr>
            <w:tcW w:w="1701" w:type="dxa"/>
          </w:tcPr>
          <w:p w14:paraId="77A00F34" w14:textId="77777777" w:rsidR="00C16535" w:rsidRPr="00585B98" w:rsidRDefault="00C16535" w:rsidP="000B1451">
            <w:pPr>
              <w:keepNext/>
              <w:keepLines/>
              <w:spacing w:after="0"/>
              <w:rPr>
                <w:rFonts w:ascii="Arial" w:hAnsi="Arial"/>
                <w:sz w:val="18"/>
              </w:rPr>
            </w:pPr>
            <w:r w:rsidRPr="00585B98">
              <w:rPr>
                <w:rFonts w:ascii="Arial" w:hAnsi="Arial"/>
                <w:sz w:val="18"/>
              </w:rPr>
              <w:t>DRX.7</w:t>
            </w:r>
          </w:p>
        </w:tc>
        <w:tc>
          <w:tcPr>
            <w:tcW w:w="7229" w:type="dxa"/>
          </w:tcPr>
          <w:p w14:paraId="527446B5" w14:textId="77777777" w:rsidR="00C16535" w:rsidRPr="00585B98" w:rsidRDefault="00C16535" w:rsidP="000B1451">
            <w:pPr>
              <w:keepNext/>
              <w:keepLines/>
              <w:spacing w:after="0"/>
              <w:rPr>
                <w:rFonts w:ascii="Arial" w:hAnsi="Arial"/>
                <w:sz w:val="18"/>
              </w:rPr>
            </w:pPr>
            <w:r w:rsidRPr="00585B98">
              <w:rPr>
                <w:rFonts w:ascii="Arial" w:hAnsi="Arial"/>
                <w:sz w:val="18"/>
              </w:rPr>
              <w:t>DRX Configuration 7 according to TS 38.133 [6] A.3.3.7</w:t>
            </w:r>
          </w:p>
        </w:tc>
      </w:tr>
      <w:tr w:rsidR="00C16535" w:rsidRPr="00585B98" w14:paraId="46100822" w14:textId="77777777" w:rsidTr="000B1451">
        <w:trPr>
          <w:jc w:val="center"/>
        </w:trPr>
        <w:tc>
          <w:tcPr>
            <w:tcW w:w="1701" w:type="dxa"/>
          </w:tcPr>
          <w:p w14:paraId="3A8056E3" w14:textId="77777777" w:rsidR="00C16535" w:rsidRPr="00585B98" w:rsidRDefault="00C16535" w:rsidP="000B1451">
            <w:pPr>
              <w:keepNext/>
              <w:keepLines/>
              <w:spacing w:after="0"/>
              <w:rPr>
                <w:rFonts w:ascii="Arial" w:hAnsi="Arial"/>
                <w:sz w:val="18"/>
              </w:rPr>
            </w:pPr>
            <w:r w:rsidRPr="00585B98">
              <w:rPr>
                <w:rFonts w:ascii="Arial" w:hAnsi="Arial"/>
                <w:sz w:val="18"/>
              </w:rPr>
              <w:t>DRX.8</w:t>
            </w:r>
          </w:p>
        </w:tc>
        <w:tc>
          <w:tcPr>
            <w:tcW w:w="7229" w:type="dxa"/>
          </w:tcPr>
          <w:p w14:paraId="68920D2B" w14:textId="77777777" w:rsidR="00C16535" w:rsidRPr="00585B98" w:rsidRDefault="00C16535" w:rsidP="000B1451">
            <w:pPr>
              <w:keepNext/>
              <w:keepLines/>
              <w:spacing w:after="0"/>
              <w:rPr>
                <w:rFonts w:ascii="Arial" w:hAnsi="Arial"/>
                <w:sz w:val="18"/>
              </w:rPr>
            </w:pPr>
            <w:r w:rsidRPr="00585B98">
              <w:rPr>
                <w:rFonts w:ascii="Arial" w:hAnsi="Arial"/>
                <w:sz w:val="18"/>
              </w:rPr>
              <w:t>DRX Configuration 8 according to TS 38.133 [6] A.3.3.8</w:t>
            </w:r>
          </w:p>
        </w:tc>
      </w:tr>
      <w:tr w:rsidR="00C16535" w:rsidRPr="00585B98" w14:paraId="0ED6DBFE" w14:textId="77777777" w:rsidTr="000B1451">
        <w:trPr>
          <w:jc w:val="center"/>
        </w:trPr>
        <w:tc>
          <w:tcPr>
            <w:tcW w:w="1701" w:type="dxa"/>
          </w:tcPr>
          <w:p w14:paraId="7014CE33" w14:textId="77777777" w:rsidR="00C16535" w:rsidRPr="00585B98" w:rsidRDefault="00C16535" w:rsidP="000B1451">
            <w:pPr>
              <w:keepNext/>
              <w:keepLines/>
              <w:spacing w:after="0"/>
              <w:rPr>
                <w:rFonts w:ascii="Arial" w:hAnsi="Arial"/>
                <w:sz w:val="18"/>
              </w:rPr>
            </w:pPr>
            <w:r w:rsidRPr="00585B98">
              <w:rPr>
                <w:rFonts w:ascii="Arial" w:hAnsi="Arial" w:cs="Arial"/>
                <w:sz w:val="18"/>
                <w:szCs w:val="18"/>
              </w:rPr>
              <w:t>INTER-FREQ</w:t>
            </w:r>
          </w:p>
        </w:tc>
        <w:tc>
          <w:tcPr>
            <w:tcW w:w="7229" w:type="dxa"/>
          </w:tcPr>
          <w:p w14:paraId="6937702A" w14:textId="77777777" w:rsidR="00C16535" w:rsidRPr="00585B98" w:rsidRDefault="00C16535" w:rsidP="000B1451">
            <w:pPr>
              <w:keepNext/>
              <w:keepLines/>
              <w:spacing w:after="0"/>
              <w:rPr>
                <w:rFonts w:ascii="Arial" w:hAnsi="Arial"/>
                <w:sz w:val="18"/>
              </w:rPr>
            </w:pPr>
            <w:r w:rsidRPr="00585B98">
              <w:rPr>
                <w:rFonts w:ascii="Arial" w:hAnsi="Arial" w:cs="Arial"/>
                <w:sz w:val="18"/>
                <w:szCs w:val="18"/>
              </w:rPr>
              <w:t>Configuration for inter-frequency NR measurement tests</w:t>
            </w:r>
          </w:p>
        </w:tc>
      </w:tr>
      <w:tr w:rsidR="00C16535" w:rsidRPr="00585B98" w14:paraId="75E2BFBD" w14:textId="77777777" w:rsidTr="000B1451">
        <w:trPr>
          <w:jc w:val="center"/>
        </w:trPr>
        <w:tc>
          <w:tcPr>
            <w:tcW w:w="1701" w:type="dxa"/>
          </w:tcPr>
          <w:p w14:paraId="63C265DB" w14:textId="77777777" w:rsidR="00C16535" w:rsidRPr="00585B98" w:rsidRDefault="00C16535" w:rsidP="000B1451">
            <w:pPr>
              <w:keepNext/>
              <w:keepLines/>
              <w:spacing w:after="0"/>
              <w:rPr>
                <w:rFonts w:ascii="Arial" w:hAnsi="Arial"/>
                <w:sz w:val="18"/>
              </w:rPr>
            </w:pPr>
            <w:r w:rsidRPr="00585B98">
              <w:rPr>
                <w:rFonts w:ascii="Arial" w:hAnsi="Arial" w:cs="Arial"/>
                <w:sz w:val="18"/>
                <w:szCs w:val="18"/>
              </w:rPr>
              <w:t>Gap</w:t>
            </w:r>
          </w:p>
        </w:tc>
        <w:tc>
          <w:tcPr>
            <w:tcW w:w="7229" w:type="dxa"/>
          </w:tcPr>
          <w:p w14:paraId="33CA6072" w14:textId="77777777" w:rsidR="00C16535" w:rsidRPr="00585B98" w:rsidRDefault="00C16535" w:rsidP="000B1451">
            <w:pPr>
              <w:keepNext/>
              <w:keepLines/>
              <w:spacing w:after="0"/>
              <w:rPr>
                <w:rFonts w:ascii="Arial" w:hAnsi="Arial"/>
                <w:sz w:val="18"/>
              </w:rPr>
            </w:pPr>
            <w:r w:rsidRPr="00585B98">
              <w:rPr>
                <w:rFonts w:ascii="Arial" w:hAnsi="Arial" w:cs="Arial"/>
                <w:sz w:val="18"/>
                <w:szCs w:val="18"/>
              </w:rPr>
              <w:t>Configuration for tests with measurement gap</w:t>
            </w:r>
          </w:p>
        </w:tc>
      </w:tr>
      <w:tr w:rsidR="00C16535" w:rsidRPr="00585B98" w14:paraId="608A6430" w14:textId="77777777" w:rsidTr="000B1451">
        <w:trPr>
          <w:jc w:val="center"/>
          <w:ins w:id="20" w:author="Anritsu" w:date="2021-07-19T11:23:00Z"/>
        </w:trPr>
        <w:tc>
          <w:tcPr>
            <w:tcW w:w="1701" w:type="dxa"/>
          </w:tcPr>
          <w:p w14:paraId="7048C455" w14:textId="0FFF3571" w:rsidR="00C16535" w:rsidRPr="00147AFC" w:rsidRDefault="00BD66C7" w:rsidP="000B1451">
            <w:pPr>
              <w:keepNext/>
              <w:keepLines/>
              <w:spacing w:after="0"/>
              <w:rPr>
                <w:ins w:id="21" w:author="Anritsu" w:date="2021-07-19T11:23:00Z"/>
                <w:rFonts w:ascii="Arial" w:hAnsi="Arial" w:cs="Arial"/>
                <w:sz w:val="18"/>
                <w:szCs w:val="18"/>
                <w:lang w:eastAsia="ja-JP"/>
              </w:rPr>
            </w:pPr>
            <w:ins w:id="22" w:author="Anritsu" w:date="2021-07-19T13:44:00Z">
              <w:r w:rsidRPr="00147AFC">
                <w:rPr>
                  <w:rFonts w:ascii="Arial" w:hAnsi="Arial" w:cs="Arial"/>
                  <w:sz w:val="18"/>
                  <w:szCs w:val="18"/>
                  <w:lang w:eastAsia="ja-JP"/>
                </w:rPr>
                <w:t>Offset</w:t>
              </w:r>
            </w:ins>
          </w:p>
        </w:tc>
        <w:tc>
          <w:tcPr>
            <w:tcW w:w="7229" w:type="dxa"/>
          </w:tcPr>
          <w:p w14:paraId="32A0DEA6" w14:textId="788544C8" w:rsidR="00C16535" w:rsidRPr="00C76E20" w:rsidRDefault="00C16535" w:rsidP="00BD66C7">
            <w:pPr>
              <w:keepNext/>
              <w:keepLines/>
              <w:spacing w:after="0"/>
              <w:rPr>
                <w:ins w:id="23" w:author="Anritsu" w:date="2021-07-19T11:23:00Z"/>
                <w:rFonts w:ascii="Arial" w:hAnsi="Arial" w:cs="Arial"/>
                <w:sz w:val="18"/>
                <w:szCs w:val="18"/>
                <w:lang w:eastAsia="ja-JP"/>
              </w:rPr>
            </w:pPr>
            <w:ins w:id="24" w:author="Anritsu" w:date="2021-07-19T11:24:00Z">
              <w:r w:rsidRPr="00232520">
                <w:rPr>
                  <w:rFonts w:ascii="Arial" w:hAnsi="Arial" w:cs="Arial"/>
                  <w:sz w:val="18"/>
                  <w:szCs w:val="18"/>
                  <w:lang w:eastAsia="ja-JP"/>
                </w:rPr>
                <w:t xml:space="preserve">Tests that </w:t>
              </w:r>
            </w:ins>
            <w:ins w:id="25" w:author="Anritsu" w:date="2021-07-19T13:42:00Z">
              <w:r w:rsidR="00BD66C7" w:rsidRPr="00232520">
                <w:rPr>
                  <w:rFonts w:ascii="Arial" w:hAnsi="Arial" w:cs="Arial"/>
                  <w:sz w:val="18"/>
                  <w:szCs w:val="18"/>
                  <w:lang w:eastAsia="ja-JP"/>
                </w:rPr>
                <w:t xml:space="preserve">requires offset </w:t>
              </w:r>
            </w:ins>
            <w:ins w:id="26" w:author="Anritsu" w:date="2021-07-19T13:43:00Z">
              <w:r w:rsidR="00BD66C7" w:rsidRPr="00C76E20">
                <w:rPr>
                  <w:rFonts w:ascii="Arial" w:hAnsi="Arial" w:cs="Arial"/>
                  <w:sz w:val="18"/>
                  <w:szCs w:val="18"/>
                  <w:lang w:eastAsia="ja-JP"/>
                </w:rPr>
                <w:t>for DRX to eliminate overlap of DRX and SMTC</w:t>
              </w:r>
            </w:ins>
          </w:p>
        </w:tc>
      </w:tr>
    </w:tbl>
    <w:p w14:paraId="16E2BD0F" w14:textId="77777777" w:rsidR="00C16535" w:rsidRPr="00585B98" w:rsidRDefault="00C16535" w:rsidP="00C16535"/>
    <w:p w14:paraId="45B8EC1A" w14:textId="77777777" w:rsidR="00C16535" w:rsidRPr="00D20175" w:rsidRDefault="00C16535"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AC6E1" w14:textId="77777777" w:rsidR="006F749C" w:rsidRDefault="006F749C">
      <w:r>
        <w:separator/>
      </w:r>
    </w:p>
  </w:endnote>
  <w:endnote w:type="continuationSeparator" w:id="0">
    <w:p w14:paraId="0244DE28" w14:textId="77777777" w:rsidR="006F749C" w:rsidRDefault="006F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6AD5E" w14:textId="77777777" w:rsidR="006F749C" w:rsidRDefault="006F749C">
      <w:r>
        <w:separator/>
      </w:r>
    </w:p>
  </w:footnote>
  <w:footnote w:type="continuationSeparator" w:id="0">
    <w:p w14:paraId="64EEC0EC" w14:textId="77777777" w:rsidR="006F749C" w:rsidRDefault="006F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47AFC"/>
    <w:rsid w:val="00192C46"/>
    <w:rsid w:val="001A08B3"/>
    <w:rsid w:val="001A7B60"/>
    <w:rsid w:val="001B52F0"/>
    <w:rsid w:val="001B7A65"/>
    <w:rsid w:val="001E41F3"/>
    <w:rsid w:val="00232520"/>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6F749C"/>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64883"/>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C56BD"/>
    <w:rsid w:val="00BD279D"/>
    <w:rsid w:val="00BD66C7"/>
    <w:rsid w:val="00BD6BB8"/>
    <w:rsid w:val="00C16535"/>
    <w:rsid w:val="00C66BA2"/>
    <w:rsid w:val="00C76E20"/>
    <w:rsid w:val="00C95985"/>
    <w:rsid w:val="00CC5026"/>
    <w:rsid w:val="00CC68D0"/>
    <w:rsid w:val="00D03F9A"/>
    <w:rsid w:val="00D06D51"/>
    <w:rsid w:val="00D20175"/>
    <w:rsid w:val="00D24991"/>
    <w:rsid w:val="00D50255"/>
    <w:rsid w:val="00D66520"/>
    <w:rsid w:val="00D778C5"/>
    <w:rsid w:val="00DE34CF"/>
    <w:rsid w:val="00E13F3D"/>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20175"/>
    <w:rPr>
      <w:rFonts w:ascii="Arial" w:hAnsi="Arial"/>
      <w:lang w:val="en-GB" w:eastAsia="en-US"/>
    </w:rPr>
  </w:style>
  <w:style w:type="character" w:customStyle="1" w:styleId="TALCar">
    <w:name w:val="TAL Car"/>
    <w:link w:val="TAL"/>
    <w:qFormat/>
    <w:rsid w:val="00D20175"/>
    <w:rPr>
      <w:rFonts w:ascii="Arial" w:hAnsi="Arial"/>
      <w:sz w:val="18"/>
      <w:lang w:val="en-GB" w:eastAsia="en-US"/>
    </w:rPr>
  </w:style>
  <w:style w:type="character" w:customStyle="1" w:styleId="TAHCar">
    <w:name w:val="TAH Car"/>
    <w:link w:val="TAH"/>
    <w:qFormat/>
    <w:rsid w:val="00D20175"/>
    <w:rPr>
      <w:rFonts w:ascii="Arial" w:hAnsi="Arial"/>
      <w:b/>
      <w:sz w:val="18"/>
      <w:lang w:val="en-GB" w:eastAsia="en-US"/>
    </w:rPr>
  </w:style>
  <w:style w:type="character" w:customStyle="1" w:styleId="THChar">
    <w:name w:val="TH Char"/>
    <w:link w:val="TH"/>
    <w:qFormat/>
    <w:rsid w:val="00D20175"/>
    <w:rPr>
      <w:rFonts w:ascii="Arial" w:hAnsi="Arial"/>
      <w:b/>
      <w:lang w:val="en-GB" w:eastAsia="en-US"/>
    </w:rPr>
  </w:style>
  <w:style w:type="character" w:customStyle="1" w:styleId="B1Char">
    <w:name w:val="B1 Char"/>
    <w:link w:val="B1"/>
    <w:qFormat/>
    <w:rsid w:val="00D20175"/>
    <w:rPr>
      <w:rFonts w:ascii="Times New Roman" w:hAnsi="Times New Roman"/>
      <w:lang w:val="en-GB" w:eastAsia="en-US"/>
    </w:rPr>
  </w:style>
  <w:style w:type="character" w:customStyle="1" w:styleId="B2Char">
    <w:name w:val="B2 Char"/>
    <w:link w:val="B2"/>
    <w:qFormat/>
    <w:rsid w:val="00D20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1804</Words>
  <Characters>10285</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2021-08-06T09:19:00Z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R5-215355</vt:lpwstr>
  </property>
  <property fmtid="{D5CDD505-2E9C-101B-9397-08002B2CF9AE}" pid="10" name="Spec#">
    <vt:lpwstr>38.533</vt:lpwstr>
  </property>
  <property fmtid="{D5CDD505-2E9C-101B-9397-08002B2CF9AE}" pid="11" name="Cr#">
    <vt:lpwstr>1404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DRX configuration for eliminating overlap between DRX and SMTC</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